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C51" w:rsidRPr="002F5C51" w:rsidRDefault="002F5C51" w:rsidP="002F5C51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333333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333333"/>
          <w:sz w:val="20"/>
          <w:szCs w:val="20"/>
        </w:rPr>
        <w:t>Trường THPT</w:t>
      </w:r>
      <w:r w:rsidRPr="002F5C51">
        <w:rPr>
          <w:rFonts w:ascii="Tahoma" w:eastAsia="Times New Roman" w:hAnsi="Tahoma" w:cs="Tahoma"/>
          <w:b/>
          <w:bCs/>
          <w:color w:val="333333"/>
          <w:sz w:val="20"/>
          <w:szCs w:val="20"/>
        </w:rPr>
        <w:t xml:space="preserve"> THPT Krông Bông</w:t>
      </w:r>
      <w:r>
        <w:rPr>
          <w:rFonts w:ascii="Tahoma" w:eastAsia="Times New Roman" w:hAnsi="Tahoma" w:cs="Tahoma"/>
          <w:b/>
          <w:bCs/>
          <w:color w:val="333333"/>
          <w:sz w:val="20"/>
          <w:szCs w:val="20"/>
        </w:rPr>
        <w:t xml:space="preserve"> tổ chức thành công lễ khai giảng, đón Bằng công nhận chuẩn quốc gia và kỷ niệm 40 năm thành lập trường (1983-2023)</w:t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</w:p>
    <w:p w:rsidR="002F5C51" w:rsidRPr="002F5C51" w:rsidRDefault="002F5C51" w:rsidP="002F5C51">
      <w:pPr>
        <w:shd w:val="clear" w:color="auto" w:fill="FFFFFF"/>
        <w:spacing w:after="150" w:line="240" w:lineRule="auto"/>
        <w:ind w:firstLine="720"/>
        <w:jc w:val="both"/>
        <w:rPr>
          <w:rFonts w:ascii="Tahoma" w:eastAsia="Times New Roman" w:hAnsi="Tahoma" w:cs="Tahoma"/>
          <w:color w:val="333333"/>
          <w:sz w:val="20"/>
          <w:szCs w:val="20"/>
        </w:rPr>
      </w:pPr>
      <w:r w:rsidRPr="002F5C51">
        <w:rPr>
          <w:rFonts w:ascii="Tahoma" w:eastAsia="Times New Roman" w:hAnsi="Tahoma" w:cs="Tahoma"/>
          <w:color w:val="333333"/>
          <w:sz w:val="20"/>
          <w:szCs w:val="20"/>
        </w:rPr>
        <w:t>Tham dự Lễ Khai giảng và Kỷ niệm 40 năm thành lập trường (1983 – 2023) có ông Nguyễn Đình Trung – Ủy viên Ban Chấp hành Trung ương Đảng, Bí thư Tỉnh ủy Đắk Lắk; ông Phạm Đăng Khoa – Tỉnh ủy viên, Giám đốc Sở GDĐT; đại diện lãnh đạo các phòng chuyên môn nghiệp vụ thuộc Sở; lãnh đạo các cấp chính quyền, đoàn thể địa phương; thầy cô, học sinh, đại diện phụ huynh học sinh trường THPT Krông Bông.</w:t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</w:rPr>
        <w:drawing>
          <wp:inline distT="0" distB="0" distL="0" distR="0" wp14:anchorId="63414ABA" wp14:editId="5ADCBCFA">
            <wp:extent cx="6418385" cy="480885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-thu-CT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018" cy="48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 w:rsidRPr="002F5C51">
        <w:rPr>
          <w:rFonts w:ascii="Tahoma" w:eastAsia="Times New Roman" w:hAnsi="Tahoma" w:cs="Tahoma"/>
          <w:color w:val="333333"/>
          <w:sz w:val="20"/>
          <w:szCs w:val="20"/>
        </w:rPr>
        <w:t>Ông Nguyễn Đình Trung – Ủy viên Trung ương Đảng, Bí thư Tỉnh ủy Đắk Lắk đọc thư của Chủ tịch nước tại buổi Lễ</w:t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43600" cy="353450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h-tro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59" cy="35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 w:rsidRPr="002F5C51">
        <w:rPr>
          <w:rFonts w:ascii="Tahoma" w:eastAsia="Times New Roman" w:hAnsi="Tahoma" w:cs="Tahoma"/>
          <w:color w:val="333333"/>
          <w:sz w:val="20"/>
          <w:szCs w:val="20"/>
        </w:rPr>
        <w:t>Ông Dương Kim Thạch – Bí thư Đảng bộ, Hiệu trưởng Nhà trường đánh trống khải giảng năm học mới</w:t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5943600" cy="377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00" cy="37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 w:rsidRPr="002F5C51">
        <w:rPr>
          <w:rFonts w:ascii="Tahoma" w:eastAsia="Times New Roman" w:hAnsi="Tahoma" w:cs="Tahoma"/>
          <w:i/>
          <w:iCs/>
          <w:color w:val="333333"/>
          <w:sz w:val="20"/>
          <w:szCs w:val="20"/>
        </w:rPr>
        <w:t>Ông Phạm Đăng Khoa – Tỉnh ủy viên, Giám đốc Sở GDĐT trao Bằng công nhận trường THPT đạt chuẩn quốc gia mức độ 1 cho trường THPT Krông Bông tại Lễ kỷ niệm 40 năm thành lập và khai giảng năm học 2023-2024</w:t>
      </w:r>
    </w:p>
    <w:p w:rsidR="002F5C51" w:rsidRPr="002F5C51" w:rsidRDefault="002F5C51" w:rsidP="002F5C51">
      <w:pPr>
        <w:shd w:val="clear" w:color="auto" w:fill="FFFFFF"/>
        <w:spacing w:after="150" w:line="240" w:lineRule="auto"/>
        <w:ind w:firstLine="720"/>
        <w:jc w:val="both"/>
        <w:rPr>
          <w:rFonts w:ascii="Tahoma" w:eastAsia="Times New Roman" w:hAnsi="Tahoma" w:cs="Tahoma"/>
          <w:color w:val="333333"/>
          <w:sz w:val="20"/>
          <w:szCs w:val="20"/>
        </w:rPr>
      </w:pPr>
      <w:r w:rsidRPr="002F5C51">
        <w:rPr>
          <w:rFonts w:ascii="Tahoma" w:eastAsia="Times New Roman" w:hAnsi="Tahoma" w:cs="Tahoma"/>
          <w:color w:val="333333"/>
          <w:sz w:val="20"/>
          <w:szCs w:val="20"/>
        </w:rPr>
        <w:lastRenderedPageBreak/>
        <w:t>Niềm vui của ngày khai giảng năm học mới của thầy và trò trường THPT Krông Bông càng được nhân đôi, ý nghĩa, vì đây cũng là dịp kỷ niệm 40 ngày thành lập trường, nhà trường đón nhận Bằng công nhận trường học đạt chuẩn quốc gia.</w:t>
      </w: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5943600" cy="39160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ng-h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  <w:r w:rsidRPr="002F5C51">
        <w:rPr>
          <w:rFonts w:ascii="Tahoma" w:eastAsia="Times New Roman" w:hAnsi="Tahoma" w:cs="Tahoma"/>
          <w:color w:val="333333"/>
          <w:sz w:val="20"/>
          <w:szCs w:val="20"/>
        </w:rPr>
        <w:t>Ông Nguyễn Đình Trung – Ủy viên Trung ương</w:t>
      </w:r>
      <w:bookmarkStart w:id="0" w:name="_GoBack"/>
      <w:bookmarkEnd w:id="0"/>
      <w:r w:rsidRPr="002F5C51">
        <w:rPr>
          <w:rFonts w:ascii="Tahoma" w:eastAsia="Times New Roman" w:hAnsi="Tahoma" w:cs="Tahoma"/>
          <w:color w:val="333333"/>
          <w:sz w:val="20"/>
          <w:szCs w:val="20"/>
        </w:rPr>
        <w:t xml:space="preserve"> Đảng, Bí thư Tỉnh ủy Đắk Lắk tặng hoa, quà cho tập thể nhà trường</w:t>
      </w:r>
    </w:p>
    <w:p w:rsid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0"/>
          <w:szCs w:val="20"/>
        </w:rPr>
      </w:pPr>
    </w:p>
    <w:p w:rsidR="002F5C51" w:rsidRPr="002F5C51" w:rsidRDefault="002F5C51" w:rsidP="002F5C5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color w:val="333333"/>
          <w:sz w:val="20"/>
          <w:szCs w:val="20"/>
        </w:rPr>
      </w:pPr>
      <w:r>
        <w:rPr>
          <w:rFonts w:ascii="Tahoma" w:eastAsia="Times New Roman" w:hAnsi="Tahoma" w:cs="Tahoma"/>
          <w:color w:val="333333"/>
          <w:sz w:val="20"/>
          <w:szCs w:val="20"/>
        </w:rPr>
        <w:t xml:space="preserve">                                                                </w:t>
      </w:r>
      <w:r w:rsidRPr="00490757">
        <w:rPr>
          <w:rFonts w:ascii="Tahoma" w:eastAsia="Times New Roman" w:hAnsi="Tahoma" w:cs="Tahoma"/>
          <w:b/>
          <w:color w:val="333333"/>
          <w:sz w:val="20"/>
          <w:szCs w:val="20"/>
        </w:rPr>
        <w:t>Nguyễn Công Lam - PHT</w:t>
      </w:r>
    </w:p>
    <w:p w:rsidR="000E1F5F" w:rsidRDefault="000E1F5F"/>
    <w:sectPr w:rsidR="000E1F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51"/>
    <w:rsid w:val="000E1F5F"/>
    <w:rsid w:val="002F5C51"/>
    <w:rsid w:val="0049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EBE5870-A337-4F9D-9126-100F9C4B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5C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C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F5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F5C5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F5C51"/>
    <w:rPr>
      <w:b/>
      <w:bCs/>
    </w:rPr>
  </w:style>
  <w:style w:type="character" w:styleId="Emphasis">
    <w:name w:val="Emphasis"/>
    <w:basedOn w:val="DefaultParagraphFont"/>
    <w:uiPriority w:val="20"/>
    <w:qFormat/>
    <w:rsid w:val="002F5C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82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VTNH</dc:creator>
  <cp:keywords/>
  <dc:description/>
  <cp:lastModifiedBy>VTNH</cp:lastModifiedBy>
  <cp:revision>2</cp:revision>
  <dcterms:created xsi:type="dcterms:W3CDTF">2023-09-07T03:24:00Z</dcterms:created>
  <dcterms:modified xsi:type="dcterms:W3CDTF">2023-09-07T03:30:00Z</dcterms:modified>
</cp:coreProperties>
</file>