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53" w:rsidRDefault="00733353">
      <w:pPr>
        <w:pStyle w:val="BodyText"/>
      </w:pPr>
    </w:p>
    <w:tbl>
      <w:tblPr>
        <w:tblW w:w="9533" w:type="dxa"/>
        <w:jc w:val="center"/>
        <w:tblLook w:val="01E0" w:firstRow="1" w:lastRow="1" w:firstColumn="1" w:lastColumn="1" w:noHBand="0" w:noVBand="0"/>
      </w:tblPr>
      <w:tblGrid>
        <w:gridCol w:w="3888"/>
        <w:gridCol w:w="5645"/>
      </w:tblGrid>
      <w:tr w:rsidR="00F82F52" w:rsidRPr="006B2446" w:rsidTr="00BE2BCF">
        <w:trPr>
          <w:jc w:val="center"/>
        </w:trPr>
        <w:tc>
          <w:tcPr>
            <w:tcW w:w="3888" w:type="dxa"/>
            <w:shd w:val="clear" w:color="auto" w:fill="auto"/>
          </w:tcPr>
          <w:p w:rsidR="00F82F52" w:rsidRPr="006B2446" w:rsidRDefault="00F82F52" w:rsidP="00BE2BCF">
            <w:pPr>
              <w:jc w:val="center"/>
              <w:rPr>
                <w:bCs/>
                <w:sz w:val="24"/>
                <w:szCs w:val="26"/>
                <w:lang w:val="nl-NL"/>
              </w:rPr>
            </w:pPr>
            <w:r w:rsidRPr="006B2446">
              <w:rPr>
                <w:sz w:val="24"/>
                <w:szCs w:val="26"/>
                <w:lang w:val="nl-NL"/>
              </w:rPr>
              <w:t>SỞ GD&amp;ĐT ĐẮK LẮK</w:t>
            </w:r>
          </w:p>
          <w:p w:rsidR="00F82F52" w:rsidRPr="006B2446" w:rsidRDefault="00F82F52" w:rsidP="00BE2BCF">
            <w:pPr>
              <w:jc w:val="center"/>
              <w:rPr>
                <w:b/>
                <w:sz w:val="24"/>
                <w:szCs w:val="26"/>
                <w:lang w:val="fr-FR"/>
              </w:rPr>
            </w:pPr>
            <w:r w:rsidRPr="006B2446">
              <w:rPr>
                <w:b/>
                <w:sz w:val="24"/>
                <w:szCs w:val="26"/>
                <w:lang w:val="nl-NL"/>
              </w:rPr>
              <w:t xml:space="preserve">TRƯỜNG THPT </w:t>
            </w:r>
            <w:r w:rsidRPr="006B2446">
              <w:rPr>
                <w:b/>
                <w:sz w:val="24"/>
                <w:szCs w:val="26"/>
                <w:lang w:val="fr-FR"/>
              </w:rPr>
              <w:t>KRÔNG BÔNG</w:t>
            </w:r>
          </w:p>
          <w:p w:rsidR="00F82F52" w:rsidRPr="006B2446" w:rsidRDefault="00F82F52" w:rsidP="00BE2BCF">
            <w:pPr>
              <w:jc w:val="center"/>
              <w:rPr>
                <w:b/>
                <w:sz w:val="26"/>
                <w:szCs w:val="26"/>
                <w:lang w:val="nl-NL"/>
              </w:rPr>
            </w:pPr>
            <w:r w:rsidRPr="006B2446">
              <w:rPr>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576580</wp:posOffset>
                      </wp:positionH>
                      <wp:positionV relativeFrom="paragraph">
                        <wp:posOffset>24765</wp:posOffset>
                      </wp:positionV>
                      <wp:extent cx="1371600" cy="0"/>
                      <wp:effectExtent l="11430" t="9525" r="7620"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BF295"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1.95pt" to="15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k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ki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"/>
                  </w:pict>
                </mc:Fallback>
              </mc:AlternateContent>
            </w:r>
          </w:p>
          <w:p w:rsidR="00F82F52" w:rsidRPr="006B2446" w:rsidRDefault="00F82F52" w:rsidP="00033D86">
            <w:pPr>
              <w:jc w:val="center"/>
              <w:rPr>
                <w:sz w:val="26"/>
                <w:szCs w:val="26"/>
              </w:rPr>
            </w:pPr>
            <w:r w:rsidRPr="006B2446">
              <w:rPr>
                <w:sz w:val="26"/>
                <w:szCs w:val="26"/>
                <w:lang w:val="nl-NL"/>
              </w:rPr>
              <w:t>Số:</w:t>
            </w:r>
            <w:r w:rsidRPr="006B2446">
              <w:rPr>
                <w:sz w:val="26"/>
                <w:szCs w:val="26"/>
                <w:lang w:val="vi-VN"/>
              </w:rPr>
              <w:t xml:space="preserve"> </w:t>
            </w:r>
            <w:r>
              <w:rPr>
                <w:sz w:val="26"/>
                <w:szCs w:val="26"/>
                <w:lang w:val="en-US"/>
              </w:rPr>
              <w:t>0</w:t>
            </w:r>
            <w:r w:rsidR="00033D86">
              <w:rPr>
                <w:sz w:val="26"/>
                <w:szCs w:val="26"/>
                <w:lang w:val="en-US"/>
              </w:rPr>
              <w:t>2</w:t>
            </w:r>
            <w:r w:rsidRPr="006B2446">
              <w:rPr>
                <w:sz w:val="26"/>
                <w:szCs w:val="26"/>
              </w:rPr>
              <w:t xml:space="preserve"> </w:t>
            </w:r>
            <w:r w:rsidRPr="006B2446">
              <w:rPr>
                <w:sz w:val="26"/>
                <w:szCs w:val="26"/>
                <w:lang w:val="nl-NL"/>
              </w:rPr>
              <w:t>/</w:t>
            </w:r>
            <w:r>
              <w:rPr>
                <w:sz w:val="26"/>
                <w:szCs w:val="26"/>
                <w:lang w:val="nl-NL"/>
              </w:rPr>
              <w:t>TB</w:t>
            </w:r>
            <w:r w:rsidRPr="006B2446">
              <w:rPr>
                <w:sz w:val="26"/>
                <w:szCs w:val="26"/>
                <w:lang w:val="nl-NL"/>
              </w:rPr>
              <w:t>-</w:t>
            </w:r>
            <w:r>
              <w:rPr>
                <w:sz w:val="26"/>
                <w:szCs w:val="26"/>
              </w:rPr>
              <w:t>GVG</w:t>
            </w:r>
          </w:p>
        </w:tc>
        <w:tc>
          <w:tcPr>
            <w:tcW w:w="5645" w:type="dxa"/>
            <w:shd w:val="clear" w:color="auto" w:fill="auto"/>
          </w:tcPr>
          <w:p w:rsidR="00F82F52" w:rsidRPr="006B2446" w:rsidRDefault="00F82F52" w:rsidP="00BE2BCF">
            <w:pPr>
              <w:pStyle w:val="Heading4"/>
              <w:spacing w:before="0"/>
              <w:rPr>
                <w:rFonts w:ascii="Times New Roman" w:hAnsi="Times New Roman"/>
                <w:bCs/>
                <w:i w:val="0"/>
                <w:color w:val="auto"/>
                <w:sz w:val="26"/>
                <w:szCs w:val="26"/>
                <w:lang w:val="nl-NL"/>
              </w:rPr>
            </w:pPr>
            <w:r w:rsidRPr="006B2446">
              <w:rPr>
                <w:rFonts w:ascii="Times New Roman" w:hAnsi="Times New Roman"/>
                <w:i w:val="0"/>
                <w:color w:val="auto"/>
                <w:sz w:val="26"/>
                <w:szCs w:val="26"/>
                <w:lang w:val="nl-NL"/>
              </w:rPr>
              <w:t>CỘNG HÒA XÃ HỘI CHỦ NGHĨA VIỆT NAM</w:t>
            </w:r>
          </w:p>
          <w:p w:rsidR="00F82F52" w:rsidRPr="006B2446" w:rsidRDefault="00F82F52" w:rsidP="00BE2BCF">
            <w:pPr>
              <w:jc w:val="center"/>
              <w:rPr>
                <w:b/>
                <w:sz w:val="26"/>
                <w:szCs w:val="26"/>
                <w:lang w:val="nl-NL"/>
              </w:rPr>
            </w:pPr>
            <w:r w:rsidRPr="006B2446">
              <w:rPr>
                <w:b/>
                <w:sz w:val="26"/>
                <w:szCs w:val="26"/>
                <w:lang w:val="nl-NL"/>
              </w:rPr>
              <w:t>Độc lập – Tự do – Hạnh phúc</w:t>
            </w:r>
          </w:p>
          <w:p w:rsidR="00F82F52" w:rsidRPr="006B2446" w:rsidRDefault="00F82F52" w:rsidP="00BE2BCF">
            <w:pPr>
              <w:jc w:val="center"/>
              <w:rPr>
                <w:b/>
                <w:sz w:val="26"/>
                <w:szCs w:val="26"/>
                <w:lang w:val="nl-NL"/>
              </w:rPr>
            </w:pPr>
            <w:r w:rsidRPr="006B2446">
              <w:rPr>
                <w:b/>
                <w:bCs/>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783590</wp:posOffset>
                      </wp:positionH>
                      <wp:positionV relativeFrom="paragraph">
                        <wp:posOffset>24765</wp:posOffset>
                      </wp:positionV>
                      <wp:extent cx="1668145" cy="0"/>
                      <wp:effectExtent l="10795" t="10160" r="6985"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5E046"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1.95pt" to="193.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"/>
                  </w:pict>
                </mc:Fallback>
              </mc:AlternateContent>
            </w:r>
          </w:p>
          <w:p w:rsidR="00F82F52" w:rsidRPr="006B2446" w:rsidRDefault="00F82F52" w:rsidP="00033D86">
            <w:pPr>
              <w:jc w:val="right"/>
              <w:rPr>
                <w:i/>
                <w:sz w:val="26"/>
                <w:szCs w:val="26"/>
                <w:lang w:val="nl-NL"/>
              </w:rPr>
            </w:pPr>
            <w:r w:rsidRPr="006B2446">
              <w:rPr>
                <w:i/>
                <w:sz w:val="26"/>
                <w:szCs w:val="26"/>
                <w:lang w:val="nl-NL"/>
              </w:rPr>
              <w:t xml:space="preserve">Krông Bông, ngày </w:t>
            </w:r>
            <w:r w:rsidR="00033D86">
              <w:rPr>
                <w:i/>
                <w:sz w:val="26"/>
                <w:szCs w:val="26"/>
                <w:lang w:val="nl-NL"/>
              </w:rPr>
              <w:t>20</w:t>
            </w:r>
            <w:r w:rsidRPr="006B2446">
              <w:rPr>
                <w:i/>
                <w:sz w:val="26"/>
                <w:szCs w:val="26"/>
                <w:lang w:val="nl-NL"/>
              </w:rPr>
              <w:t xml:space="preserve"> tháng</w:t>
            </w:r>
            <w:r>
              <w:rPr>
                <w:i/>
                <w:sz w:val="26"/>
                <w:szCs w:val="26"/>
                <w:lang w:val="nl-NL"/>
              </w:rPr>
              <w:t xml:space="preserve"> </w:t>
            </w:r>
            <w:r w:rsidR="00033D86">
              <w:rPr>
                <w:i/>
                <w:sz w:val="26"/>
                <w:szCs w:val="26"/>
                <w:lang w:val="nl-NL"/>
              </w:rPr>
              <w:t>10</w:t>
            </w:r>
            <w:r w:rsidRPr="006B2446">
              <w:rPr>
                <w:i/>
                <w:sz w:val="26"/>
                <w:szCs w:val="26"/>
                <w:lang w:val="nl-NL"/>
              </w:rPr>
              <w:t xml:space="preserve"> năm 2021</w:t>
            </w:r>
          </w:p>
        </w:tc>
      </w:tr>
    </w:tbl>
    <w:p w:rsidR="0093409B" w:rsidRDefault="0093409B">
      <w:pPr>
        <w:spacing w:before="88"/>
        <w:ind w:left="1722" w:right="2303"/>
        <w:jc w:val="center"/>
        <w:rPr>
          <w:b/>
          <w:sz w:val="28"/>
        </w:rPr>
      </w:pPr>
    </w:p>
    <w:p w:rsidR="00733353" w:rsidRPr="00F82F52" w:rsidRDefault="00CB5E33">
      <w:pPr>
        <w:spacing w:before="88"/>
        <w:ind w:left="1722" w:right="2303"/>
        <w:jc w:val="center"/>
        <w:rPr>
          <w:sz w:val="28"/>
        </w:rPr>
      </w:pPr>
      <w:r w:rsidRPr="00F82F52">
        <w:rPr>
          <w:b/>
          <w:sz w:val="28"/>
        </w:rPr>
        <w:t xml:space="preserve">THÔNG BÁO  </w:t>
      </w:r>
      <w:r w:rsidRPr="00F82F52">
        <w:rPr>
          <w:sz w:val="28"/>
        </w:rPr>
        <w:t xml:space="preserve">(lần </w:t>
      </w:r>
      <w:r w:rsidR="00033D86">
        <w:rPr>
          <w:sz w:val="28"/>
          <w:lang w:val="en-US"/>
        </w:rPr>
        <w:t>2</w:t>
      </w:r>
      <w:r w:rsidRPr="00F82F52">
        <w:rPr>
          <w:sz w:val="28"/>
        </w:rPr>
        <w:t>)</w:t>
      </w:r>
    </w:p>
    <w:p w:rsidR="00733353" w:rsidRPr="00536B20" w:rsidRDefault="00CB5E33">
      <w:pPr>
        <w:pStyle w:val="BodyText"/>
        <w:spacing w:before="1"/>
        <w:ind w:left="1722" w:right="2303"/>
        <w:jc w:val="center"/>
        <w:rPr>
          <w:sz w:val="28"/>
        </w:rPr>
      </w:pPr>
      <w:r w:rsidRPr="00536B20">
        <w:rPr>
          <w:sz w:val="28"/>
        </w:rPr>
        <w:t xml:space="preserve">Tổ chức Hội thi giáo viên dạy giỏi cấp </w:t>
      </w:r>
      <w:r w:rsidR="003F39FE" w:rsidRPr="00536B20">
        <w:rPr>
          <w:sz w:val="28"/>
          <w:lang w:val="en-US"/>
        </w:rPr>
        <w:t>trường</w:t>
      </w:r>
      <w:r w:rsidR="008A5FFD">
        <w:rPr>
          <w:sz w:val="28"/>
          <w:lang w:val="en-US"/>
        </w:rPr>
        <w:t xml:space="preserve"> chào mừng ngày nhà giáo Việt Nam 20/11/2021</w:t>
      </w:r>
    </w:p>
    <w:p w:rsidR="00733353" w:rsidRDefault="00733353">
      <w:pPr>
        <w:pStyle w:val="BodyText"/>
        <w:rPr>
          <w:sz w:val="28"/>
        </w:rPr>
      </w:pPr>
    </w:p>
    <w:p w:rsidR="00733353" w:rsidRPr="0093409B" w:rsidRDefault="00CB5E33" w:rsidP="00EF4A50">
      <w:pPr>
        <w:pStyle w:val="BodyText"/>
        <w:ind w:left="229" w:right="806" w:firstLine="784"/>
        <w:jc w:val="both"/>
        <w:rPr>
          <w:sz w:val="28"/>
        </w:rPr>
      </w:pPr>
      <w:r w:rsidRPr="0093409B">
        <w:rPr>
          <w:sz w:val="28"/>
        </w:rPr>
        <w:t xml:space="preserve">Thực hiện Kế hoạch </w:t>
      </w:r>
      <w:r w:rsidR="00487B94" w:rsidRPr="0093409B">
        <w:rPr>
          <w:sz w:val="28"/>
          <w:lang w:val="nl-NL"/>
        </w:rPr>
        <w:t>s</w:t>
      </w:r>
      <w:r w:rsidR="003F39FE" w:rsidRPr="0093409B">
        <w:rPr>
          <w:sz w:val="28"/>
          <w:lang w:val="nl-NL"/>
        </w:rPr>
        <w:t>ố:</w:t>
      </w:r>
      <w:r w:rsidR="003F39FE" w:rsidRPr="0093409B">
        <w:rPr>
          <w:sz w:val="28"/>
          <w:lang w:val="vi-VN"/>
        </w:rPr>
        <w:t xml:space="preserve"> </w:t>
      </w:r>
      <w:r w:rsidR="003F39FE" w:rsidRPr="0093409B">
        <w:rPr>
          <w:sz w:val="28"/>
        </w:rPr>
        <w:t>08</w:t>
      </w:r>
      <w:r w:rsidR="003F39FE" w:rsidRPr="0093409B">
        <w:rPr>
          <w:sz w:val="28"/>
          <w:lang w:val="nl-NL"/>
        </w:rPr>
        <w:t>/KH-</w:t>
      </w:r>
      <w:r w:rsidR="003F39FE" w:rsidRPr="0093409B">
        <w:rPr>
          <w:sz w:val="28"/>
        </w:rPr>
        <w:t>GVG</w:t>
      </w:r>
      <w:r w:rsidRPr="0093409B">
        <w:rPr>
          <w:sz w:val="28"/>
        </w:rPr>
        <w:t xml:space="preserve">, ngày </w:t>
      </w:r>
      <w:r w:rsidR="003F39FE" w:rsidRPr="0093409B">
        <w:rPr>
          <w:sz w:val="28"/>
          <w:lang w:val="en-US"/>
        </w:rPr>
        <w:t>30</w:t>
      </w:r>
      <w:r w:rsidRPr="0093409B">
        <w:rPr>
          <w:sz w:val="28"/>
        </w:rPr>
        <w:t xml:space="preserve"> tháng </w:t>
      </w:r>
      <w:r w:rsidR="003F39FE" w:rsidRPr="0093409B">
        <w:rPr>
          <w:sz w:val="28"/>
          <w:lang w:val="en-US"/>
        </w:rPr>
        <w:t>9</w:t>
      </w:r>
      <w:r w:rsidRPr="0093409B">
        <w:rPr>
          <w:sz w:val="28"/>
        </w:rPr>
        <w:t xml:space="preserve"> năm 202</w:t>
      </w:r>
      <w:r w:rsidR="003F39FE" w:rsidRPr="0093409B">
        <w:rPr>
          <w:sz w:val="28"/>
          <w:lang w:val="en-US"/>
        </w:rPr>
        <w:t>1</w:t>
      </w:r>
      <w:r w:rsidRPr="0093409B">
        <w:rPr>
          <w:sz w:val="28"/>
        </w:rPr>
        <w:t xml:space="preserve"> của </w:t>
      </w:r>
      <w:r w:rsidR="003F39FE" w:rsidRPr="0093409B">
        <w:rPr>
          <w:sz w:val="28"/>
          <w:lang w:val="en-US"/>
        </w:rPr>
        <w:t>trường THPT Krông Bông</w:t>
      </w:r>
      <w:r w:rsidRPr="0093409B">
        <w:rPr>
          <w:sz w:val="28"/>
        </w:rPr>
        <w:t xml:space="preserve"> về tổ chức Hội thi giáo viên dạy giỏi cấp </w:t>
      </w:r>
      <w:r w:rsidR="003F39FE" w:rsidRPr="0093409B">
        <w:rPr>
          <w:sz w:val="28"/>
          <w:lang w:val="en-US"/>
        </w:rPr>
        <w:t>trường</w:t>
      </w:r>
      <w:r w:rsidRPr="0093409B">
        <w:rPr>
          <w:sz w:val="28"/>
        </w:rPr>
        <w:t>, năm học 202</w:t>
      </w:r>
      <w:r w:rsidR="003F39FE" w:rsidRPr="0093409B">
        <w:rPr>
          <w:sz w:val="28"/>
          <w:lang w:val="en-US"/>
        </w:rPr>
        <w:t>1</w:t>
      </w:r>
      <w:r w:rsidRPr="0093409B">
        <w:rPr>
          <w:sz w:val="28"/>
        </w:rPr>
        <w:t>-202</w:t>
      </w:r>
      <w:r w:rsidR="003F39FE" w:rsidRPr="0093409B">
        <w:rPr>
          <w:sz w:val="28"/>
          <w:lang w:val="en-US"/>
        </w:rPr>
        <w:t>2</w:t>
      </w:r>
      <w:r w:rsidRPr="0093409B">
        <w:rPr>
          <w:sz w:val="28"/>
        </w:rPr>
        <w:t xml:space="preserve"> (gọi tắt là Kế hoạch Hội</w:t>
      </w:r>
      <w:r w:rsidRPr="0093409B">
        <w:rPr>
          <w:spacing w:val="-7"/>
          <w:sz w:val="28"/>
        </w:rPr>
        <w:t xml:space="preserve"> </w:t>
      </w:r>
      <w:r w:rsidRPr="0093409B">
        <w:rPr>
          <w:sz w:val="28"/>
        </w:rPr>
        <w:t>thi).</w:t>
      </w:r>
    </w:p>
    <w:p w:rsidR="00733353" w:rsidRPr="0093409B" w:rsidRDefault="00CB5E33" w:rsidP="00EF4A50">
      <w:pPr>
        <w:pStyle w:val="BodyText"/>
        <w:ind w:left="229" w:right="811" w:firstLine="719"/>
        <w:jc w:val="both"/>
        <w:rPr>
          <w:sz w:val="28"/>
        </w:rPr>
      </w:pPr>
      <w:r w:rsidRPr="0093409B">
        <w:rPr>
          <w:sz w:val="28"/>
        </w:rPr>
        <w:t xml:space="preserve">Để chuẩn bị tốt cho công tác tổ chức Hội thi, </w:t>
      </w:r>
      <w:r w:rsidR="003F39FE" w:rsidRPr="0093409B">
        <w:rPr>
          <w:sz w:val="28"/>
          <w:lang w:val="en-US"/>
        </w:rPr>
        <w:t>trường THPT Krông Bông</w:t>
      </w:r>
      <w:r w:rsidRPr="0093409B">
        <w:rPr>
          <w:sz w:val="28"/>
        </w:rPr>
        <w:t xml:space="preserve"> thông báo </w:t>
      </w:r>
      <w:r w:rsidR="00487B94" w:rsidRPr="0093409B">
        <w:rPr>
          <w:sz w:val="28"/>
          <w:lang w:val="en-US"/>
        </w:rPr>
        <w:t xml:space="preserve">số </w:t>
      </w:r>
      <w:r w:rsidR="00033D86" w:rsidRPr="0093409B">
        <w:rPr>
          <w:sz w:val="28"/>
          <w:lang w:val="en-US"/>
        </w:rPr>
        <w:t>2</w:t>
      </w:r>
      <w:r w:rsidR="00487B94" w:rsidRPr="0093409B">
        <w:rPr>
          <w:sz w:val="28"/>
          <w:lang w:val="en-US"/>
        </w:rPr>
        <w:t xml:space="preserve"> với </w:t>
      </w:r>
      <w:r w:rsidRPr="0093409B">
        <w:rPr>
          <w:sz w:val="28"/>
        </w:rPr>
        <w:t>một số nội dung như sau:</w:t>
      </w:r>
    </w:p>
    <w:p w:rsidR="00033D86" w:rsidRPr="0093409B" w:rsidRDefault="00033D86" w:rsidP="00EF4A50">
      <w:pPr>
        <w:pStyle w:val="BodyText"/>
        <w:ind w:left="229" w:right="811" w:firstLine="719"/>
        <w:jc w:val="both"/>
        <w:rPr>
          <w:b/>
          <w:sz w:val="28"/>
          <w:lang w:val="en-US"/>
        </w:rPr>
      </w:pPr>
      <w:r w:rsidRPr="0093409B">
        <w:rPr>
          <w:b/>
          <w:sz w:val="28"/>
          <w:lang w:val="en-US"/>
        </w:rPr>
        <w:t xml:space="preserve">1. Phần thi trình bày biện pháp </w:t>
      </w:r>
    </w:p>
    <w:p w:rsidR="00033D86" w:rsidRPr="0093409B" w:rsidRDefault="00033D86" w:rsidP="00EF4A50">
      <w:pPr>
        <w:pStyle w:val="BodyText"/>
        <w:ind w:left="229" w:right="811" w:firstLine="719"/>
        <w:jc w:val="both"/>
        <w:rPr>
          <w:sz w:val="28"/>
          <w:lang w:val="en-US"/>
        </w:rPr>
      </w:pPr>
      <w:r w:rsidRPr="0093409B">
        <w:rPr>
          <w:sz w:val="28"/>
          <w:lang w:val="en-US"/>
        </w:rPr>
        <w:t>- GV dự thi chuẩn bị nội dung trình bày theo bố cục quy định của Bộ, các nội dung chấm điểm theo quy định tại phiếu chấm biện pháp gửi kèm.</w:t>
      </w:r>
    </w:p>
    <w:p w:rsidR="00033D86" w:rsidRPr="0093409B" w:rsidRDefault="00033D86" w:rsidP="00EF4A50">
      <w:pPr>
        <w:pStyle w:val="BodyText"/>
        <w:ind w:left="229" w:right="811" w:firstLine="719"/>
        <w:jc w:val="both"/>
        <w:rPr>
          <w:sz w:val="28"/>
          <w:lang w:val="en-US"/>
        </w:rPr>
      </w:pPr>
      <w:r w:rsidRPr="0093409B">
        <w:rPr>
          <w:sz w:val="28"/>
          <w:lang w:val="en-US"/>
        </w:rPr>
        <w:t>- Không cần gửi trước nội dung giải pháp cho BGK (BGK chấm theo ND giáo viên trình bày và đặt câu hỏi phụ).</w:t>
      </w:r>
    </w:p>
    <w:p w:rsidR="00033D86" w:rsidRPr="0093409B" w:rsidRDefault="00033D86" w:rsidP="00EF4A50">
      <w:pPr>
        <w:pStyle w:val="BodyText"/>
        <w:ind w:left="229" w:right="811" w:firstLine="719"/>
        <w:jc w:val="both"/>
        <w:rPr>
          <w:sz w:val="28"/>
          <w:lang w:val="en-US"/>
        </w:rPr>
      </w:pPr>
      <w:r w:rsidRPr="0093409B">
        <w:rPr>
          <w:sz w:val="28"/>
          <w:lang w:val="en-US"/>
        </w:rPr>
        <w:t>- Giám khảo chấm theo phân công của chủ tịch HĐ thi.</w:t>
      </w:r>
    </w:p>
    <w:p w:rsidR="00033D86" w:rsidRPr="0093409B" w:rsidRDefault="00033D86" w:rsidP="00EF4A50">
      <w:pPr>
        <w:pStyle w:val="BodyText"/>
        <w:ind w:left="229" w:right="811" w:firstLine="719"/>
        <w:jc w:val="both"/>
        <w:rPr>
          <w:b/>
          <w:sz w:val="28"/>
          <w:lang w:val="en-US"/>
        </w:rPr>
      </w:pPr>
      <w:r w:rsidRPr="0093409B">
        <w:rPr>
          <w:b/>
          <w:sz w:val="28"/>
          <w:lang w:val="en-US"/>
        </w:rPr>
        <w:t>2. Phân thi thực hành dạy</w:t>
      </w:r>
    </w:p>
    <w:p w:rsidR="0093409B" w:rsidRPr="0093409B" w:rsidRDefault="0093409B" w:rsidP="00EF4A50">
      <w:pPr>
        <w:pStyle w:val="BodyText"/>
        <w:ind w:left="229" w:right="811" w:firstLine="719"/>
        <w:jc w:val="both"/>
        <w:rPr>
          <w:sz w:val="28"/>
          <w:lang w:val="en-US"/>
        </w:rPr>
      </w:pPr>
      <w:r w:rsidRPr="0093409B">
        <w:rPr>
          <w:sz w:val="28"/>
          <w:lang w:val="en-US"/>
        </w:rPr>
        <w:t>- GV dự thi in nộp giáo án dự thi cho 3 giám khảo ngay trước khi vào dạy để chấm.</w:t>
      </w:r>
    </w:p>
    <w:p w:rsidR="00033D86" w:rsidRPr="0093409B" w:rsidRDefault="00033D86" w:rsidP="00EF4A50">
      <w:pPr>
        <w:pStyle w:val="BodyText"/>
        <w:ind w:left="229" w:right="811" w:firstLine="719"/>
        <w:jc w:val="both"/>
        <w:rPr>
          <w:sz w:val="28"/>
          <w:lang w:val="en-US"/>
        </w:rPr>
      </w:pPr>
      <w:r w:rsidRPr="0093409B">
        <w:rPr>
          <w:sz w:val="28"/>
          <w:lang w:val="en-US"/>
        </w:rPr>
        <w:t>- GV dự thi dạy 1 tiết trên lớp theo bốc thăm tiết bất kỳ của lớp, khối nào trong khoảng thời gian quy định</w:t>
      </w:r>
      <w:r w:rsidR="00615E20" w:rsidRPr="0093409B">
        <w:rPr>
          <w:sz w:val="28"/>
          <w:lang w:val="en-US"/>
        </w:rPr>
        <w:t xml:space="preserve"> (căn cứ sổ báo giảng của tuần)</w:t>
      </w:r>
      <w:r w:rsidRPr="0093409B">
        <w:rPr>
          <w:sz w:val="28"/>
          <w:lang w:val="en-US"/>
        </w:rPr>
        <w:t>.</w:t>
      </w:r>
    </w:p>
    <w:p w:rsidR="00033D86" w:rsidRPr="0093409B" w:rsidRDefault="00033D86" w:rsidP="00EF4A50">
      <w:pPr>
        <w:pStyle w:val="BodyText"/>
        <w:ind w:left="229" w:right="811" w:firstLine="719"/>
        <w:jc w:val="both"/>
        <w:rPr>
          <w:sz w:val="28"/>
          <w:lang w:val="en-US"/>
        </w:rPr>
      </w:pPr>
      <w:r w:rsidRPr="0093409B">
        <w:rPr>
          <w:sz w:val="28"/>
          <w:lang w:val="en-US"/>
        </w:rPr>
        <w:t>- GV được bốc thăm tiết dạy trước ít nhất 03 ngày (tiết dạy theo sổ báo giảng tuần GV bộ môn ghi, yêu cầu GV bộ môn phải ghi khớp với tiết dạy trên lớp).</w:t>
      </w:r>
    </w:p>
    <w:p w:rsidR="00033D86" w:rsidRPr="0093409B" w:rsidRDefault="00033D86" w:rsidP="00EF4A50">
      <w:pPr>
        <w:pStyle w:val="BodyText"/>
        <w:ind w:left="229" w:right="811" w:firstLine="719"/>
        <w:jc w:val="both"/>
        <w:rPr>
          <w:sz w:val="28"/>
          <w:lang w:val="en-US"/>
        </w:rPr>
      </w:pPr>
      <w:r w:rsidRPr="0093409B">
        <w:rPr>
          <w:sz w:val="28"/>
          <w:lang w:val="en-US"/>
        </w:rPr>
        <w:t xml:space="preserve">- </w:t>
      </w:r>
      <w:r w:rsidR="00C51CBB" w:rsidRPr="0093409B">
        <w:rPr>
          <w:sz w:val="28"/>
          <w:lang w:val="en-US"/>
        </w:rPr>
        <w:t>Mỗi tiết dạy có 03 giám khảo chấm: quy trình chấm 3 bước: kiểm tra khâu chuẩn bị (giáo án), dự giờ và góp ý (điểm chấm theo phiếu gửi kèm, gồm phiếu chấm tiết dạy thường và tiết dạy chủ đề).</w:t>
      </w:r>
    </w:p>
    <w:p w:rsidR="00A25A09" w:rsidRPr="0093409B" w:rsidRDefault="00A25A09" w:rsidP="00EF4A50">
      <w:pPr>
        <w:pStyle w:val="BodyText"/>
        <w:ind w:left="229" w:right="811" w:firstLine="719"/>
        <w:jc w:val="both"/>
        <w:rPr>
          <w:sz w:val="28"/>
          <w:lang w:val="en-US"/>
        </w:rPr>
      </w:pPr>
      <w:r w:rsidRPr="0093409B">
        <w:rPr>
          <w:sz w:val="28"/>
          <w:lang w:val="en-US"/>
        </w:rPr>
        <w:t>- Giám khảo và GV dạy được mã hóa khi phân công chấm để đảm bảo tính bảo mật. Sau mỗi tiết dạy 03 giám khảo chấm độc lập, niêm phong phiếu chấm riêng và nộp về thư ký tổng hợp ngay trong ngày</w:t>
      </w:r>
      <w:r w:rsidR="00615E20" w:rsidRPr="0093409B">
        <w:rPr>
          <w:sz w:val="28"/>
          <w:lang w:val="en-US"/>
        </w:rPr>
        <w:t xml:space="preserve"> (GK sẽ được thông báo giờ chấm trước 01 ngày)</w:t>
      </w:r>
      <w:r w:rsidRPr="0093409B">
        <w:rPr>
          <w:sz w:val="28"/>
          <w:lang w:val="en-US"/>
        </w:rPr>
        <w:t>.</w:t>
      </w:r>
    </w:p>
    <w:p w:rsidR="00733353" w:rsidRPr="0093409B" w:rsidRDefault="001956D3" w:rsidP="00DA27D7">
      <w:pPr>
        <w:pStyle w:val="Heading1"/>
        <w:numPr>
          <w:ilvl w:val="0"/>
          <w:numId w:val="6"/>
        </w:numPr>
        <w:tabs>
          <w:tab w:val="left" w:pos="1209"/>
        </w:tabs>
        <w:spacing w:before="0"/>
        <w:rPr>
          <w:sz w:val="28"/>
        </w:rPr>
      </w:pPr>
      <w:bookmarkStart w:id="0" w:name="_GoBack"/>
      <w:bookmarkEnd w:id="0"/>
      <w:r w:rsidRPr="0093409B">
        <w:rPr>
          <w:sz w:val="28"/>
          <w:lang w:val="en-US"/>
        </w:rPr>
        <w:t>Bồi dưỡng, khen thưởng, kỷ</w:t>
      </w:r>
      <w:r w:rsidR="00DA27D7" w:rsidRPr="0093409B">
        <w:rPr>
          <w:sz w:val="28"/>
          <w:lang w:val="en-US"/>
        </w:rPr>
        <w:t xml:space="preserve"> luật BGK</w:t>
      </w:r>
    </w:p>
    <w:p w:rsidR="00DA27D7" w:rsidRPr="0093409B" w:rsidRDefault="00DA27D7" w:rsidP="00EF4A50">
      <w:pPr>
        <w:pStyle w:val="BodyText"/>
        <w:ind w:right="810" w:firstLine="993"/>
        <w:jc w:val="both"/>
        <w:rPr>
          <w:sz w:val="28"/>
          <w:lang w:val="en-US"/>
        </w:rPr>
      </w:pPr>
      <w:r w:rsidRPr="0093409B">
        <w:rPr>
          <w:sz w:val="28"/>
          <w:lang w:val="en-US"/>
        </w:rPr>
        <w:t xml:space="preserve">- Bồi dưỡng: </w:t>
      </w:r>
      <w:r w:rsidR="009F53EE" w:rsidRPr="0093409B">
        <w:rPr>
          <w:sz w:val="28"/>
          <w:lang w:val="en-US"/>
        </w:rPr>
        <w:t>BGK được bồi dưỡng 300.000đ/tiết cho 03 giám khảo.</w:t>
      </w:r>
    </w:p>
    <w:p w:rsidR="009F53EE" w:rsidRPr="0093409B" w:rsidRDefault="009F53EE" w:rsidP="00EF4A50">
      <w:pPr>
        <w:pStyle w:val="BodyText"/>
        <w:ind w:right="810" w:firstLine="993"/>
        <w:jc w:val="both"/>
        <w:rPr>
          <w:sz w:val="28"/>
          <w:lang w:val="en-US"/>
        </w:rPr>
      </w:pPr>
      <w:r w:rsidRPr="0093409B">
        <w:rPr>
          <w:sz w:val="28"/>
          <w:lang w:val="en-US"/>
        </w:rPr>
        <w:t xml:space="preserve">- Giám khảo làm tốt sẽ được xem xét đề nghị khen thưởng, đề nghị tham gia chấm thi </w:t>
      </w:r>
      <w:r w:rsidR="001956D3" w:rsidRPr="0093409B">
        <w:rPr>
          <w:sz w:val="28"/>
          <w:lang w:val="en-US"/>
        </w:rPr>
        <w:t xml:space="preserve">GV dạy giỏi </w:t>
      </w:r>
      <w:r w:rsidRPr="0093409B">
        <w:rPr>
          <w:sz w:val="28"/>
          <w:lang w:val="en-US"/>
        </w:rPr>
        <w:t>cấp tỉnh.</w:t>
      </w:r>
    </w:p>
    <w:p w:rsidR="00EF4A50" w:rsidRPr="0093409B" w:rsidRDefault="00EF4A50" w:rsidP="00EF4A50">
      <w:pPr>
        <w:pStyle w:val="BodyText"/>
        <w:ind w:right="810" w:firstLine="993"/>
        <w:jc w:val="both"/>
        <w:rPr>
          <w:sz w:val="28"/>
          <w:lang w:val="en-US"/>
        </w:rPr>
      </w:pPr>
      <w:r w:rsidRPr="0093409B">
        <w:rPr>
          <w:sz w:val="28"/>
          <w:lang w:val="en-US"/>
        </w:rPr>
        <w:t xml:space="preserve">- Kỷ luật: Đây là một hoạt động chuyên môn quan trọng </w:t>
      </w:r>
      <w:r w:rsidR="00CA7C65" w:rsidRPr="0093409B">
        <w:rPr>
          <w:sz w:val="28"/>
          <w:lang w:val="en-US"/>
        </w:rPr>
        <w:t>2</w:t>
      </w:r>
      <w:r w:rsidRPr="0093409B">
        <w:rPr>
          <w:sz w:val="28"/>
          <w:lang w:val="en-US"/>
        </w:rPr>
        <w:t xml:space="preserve"> năm mới có một lần </w:t>
      </w:r>
      <w:r w:rsidR="00CA7C65" w:rsidRPr="0093409B">
        <w:rPr>
          <w:sz w:val="28"/>
          <w:lang w:val="en-US"/>
        </w:rPr>
        <w:t xml:space="preserve">thi cấp trường, 4 năm thi cấp tỉnh 1 lần </w:t>
      </w:r>
      <w:r w:rsidRPr="0093409B">
        <w:rPr>
          <w:sz w:val="28"/>
          <w:lang w:val="en-US"/>
        </w:rPr>
        <w:t>do đó</w:t>
      </w:r>
      <w:r w:rsidR="00AE3224" w:rsidRPr="0093409B">
        <w:rPr>
          <w:sz w:val="28"/>
          <w:lang w:val="en-US"/>
        </w:rPr>
        <w:t>. Những giám khảo</w:t>
      </w:r>
      <w:r w:rsidRPr="0093409B">
        <w:rPr>
          <w:sz w:val="28"/>
          <w:lang w:val="en-US"/>
        </w:rPr>
        <w:t xml:space="preserve"> vi phạm quy định của </w:t>
      </w:r>
      <w:r w:rsidR="001956D3" w:rsidRPr="0093409B">
        <w:rPr>
          <w:sz w:val="28"/>
          <w:lang w:val="en-US"/>
        </w:rPr>
        <w:t>Hội thi</w:t>
      </w:r>
      <w:r w:rsidRPr="0093409B">
        <w:rPr>
          <w:sz w:val="28"/>
          <w:lang w:val="en-US"/>
        </w:rPr>
        <w:t xml:space="preserve"> sẽ bị xem xét xếp loại thi đua và kỷ luật theo quy định.</w:t>
      </w:r>
    </w:p>
    <w:p w:rsidR="00EF4A50" w:rsidRPr="0093409B" w:rsidRDefault="00FB5D24" w:rsidP="00EF4A50">
      <w:pPr>
        <w:pStyle w:val="BodyText"/>
        <w:ind w:right="810" w:firstLine="993"/>
        <w:jc w:val="both"/>
        <w:rPr>
          <w:sz w:val="28"/>
          <w:lang w:val="en-US"/>
        </w:rPr>
      </w:pPr>
      <w:r w:rsidRPr="0093409B">
        <w:rPr>
          <w:b/>
          <w:sz w:val="28"/>
          <w:lang w:val="en-US"/>
        </w:rPr>
        <w:t>4. Phân công Thầy Phước – thư ký hội thi</w:t>
      </w:r>
      <w:r w:rsidRPr="0093409B">
        <w:rPr>
          <w:sz w:val="28"/>
          <w:lang w:val="en-US"/>
        </w:rPr>
        <w:t xml:space="preserve"> chuẩn bị VVP phục vụ thi như: Băng keo giấy, keo trong, túi niêm phong phiếu chấm, phiếu chấm, phiếu bốc thăm 2 </w:t>
      </w:r>
      <w:r w:rsidRPr="0093409B">
        <w:rPr>
          <w:sz w:val="28"/>
          <w:lang w:val="en-US"/>
        </w:rPr>
        <w:lastRenderedPageBreak/>
        <w:t>phần thi, tổng hợp kết quả chấm thi, giấy chứng nhận, giấy khen…</w:t>
      </w:r>
    </w:p>
    <w:p w:rsidR="0093409B" w:rsidRPr="0093409B" w:rsidRDefault="0093409B" w:rsidP="00EF4A50">
      <w:pPr>
        <w:pStyle w:val="BodyText"/>
        <w:ind w:right="810" w:firstLine="993"/>
        <w:jc w:val="both"/>
        <w:rPr>
          <w:b/>
          <w:i/>
          <w:sz w:val="28"/>
          <w:lang w:val="en-US"/>
        </w:rPr>
      </w:pPr>
      <w:r w:rsidRPr="0093409B">
        <w:rPr>
          <w:b/>
          <w:i/>
          <w:sz w:val="28"/>
          <w:lang w:val="en-US"/>
        </w:rPr>
        <w:t>* Mời Hội đồng và giám khảo họp vào lúc 14h00 ngày 23/10/2021.</w:t>
      </w:r>
    </w:p>
    <w:p w:rsidR="00733353" w:rsidRPr="0093409B" w:rsidRDefault="00CB5E33" w:rsidP="00EF4A50">
      <w:pPr>
        <w:pStyle w:val="BodyText"/>
        <w:ind w:left="229" w:right="810" w:firstLine="719"/>
        <w:jc w:val="both"/>
        <w:rPr>
          <w:sz w:val="28"/>
        </w:rPr>
      </w:pPr>
      <w:r w:rsidRPr="0093409B">
        <w:rPr>
          <w:sz w:val="28"/>
        </w:rPr>
        <w:t xml:space="preserve">Trong quá trình thực hiện, nếu có vướng mắc đề nghị liên hệ với </w:t>
      </w:r>
      <w:r w:rsidR="00623F6C" w:rsidRPr="0093409B">
        <w:rPr>
          <w:sz w:val="28"/>
          <w:lang w:val="en-US"/>
        </w:rPr>
        <w:t>bộ phận chuyên môn</w:t>
      </w:r>
      <w:r w:rsidRPr="0093409B">
        <w:rPr>
          <w:sz w:val="28"/>
        </w:rPr>
        <w:t xml:space="preserve"> để được hướng dẫn thêm./.</w:t>
      </w:r>
    </w:p>
    <w:p w:rsidR="00733353" w:rsidRPr="0093409B" w:rsidRDefault="00733353" w:rsidP="00EF4A50">
      <w:pPr>
        <w:jc w:val="both"/>
        <w:rPr>
          <w:sz w:val="24"/>
        </w:rPr>
        <w:sectPr w:rsidR="00733353" w:rsidRPr="0093409B" w:rsidSect="00FA1D22">
          <w:headerReference w:type="default" r:id="rId7"/>
          <w:pgSz w:w="12240" w:h="15840"/>
          <w:pgMar w:top="981" w:right="567" w:bottom="567" w:left="1304" w:header="720" w:footer="0" w:gutter="0"/>
          <w:cols w:space="720"/>
        </w:sectPr>
      </w:pPr>
    </w:p>
    <w:p w:rsidR="00733353" w:rsidRDefault="00CB5E33">
      <w:pPr>
        <w:spacing w:before="124" w:line="275" w:lineRule="exact"/>
        <w:ind w:left="517"/>
        <w:rPr>
          <w:b/>
          <w:i/>
          <w:sz w:val="24"/>
        </w:rPr>
      </w:pPr>
      <w:r>
        <w:rPr>
          <w:b/>
          <w:i/>
          <w:sz w:val="24"/>
        </w:rPr>
        <w:lastRenderedPageBreak/>
        <w:t>Nơi nhận:</w:t>
      </w:r>
    </w:p>
    <w:p w:rsidR="00733353" w:rsidRDefault="00623F6C">
      <w:pPr>
        <w:pStyle w:val="ListParagraph"/>
        <w:numPr>
          <w:ilvl w:val="0"/>
          <w:numId w:val="1"/>
        </w:numPr>
        <w:tabs>
          <w:tab w:val="left" w:pos="463"/>
        </w:tabs>
        <w:spacing w:before="0" w:line="252" w:lineRule="exact"/>
        <w:ind w:hanging="126"/>
      </w:pPr>
      <w:r>
        <w:rPr>
          <w:lang w:val="en-US"/>
        </w:rPr>
        <w:t>Sở GD để BC</w:t>
      </w:r>
      <w:r w:rsidR="00CB5E33">
        <w:t>;</w:t>
      </w:r>
    </w:p>
    <w:p w:rsidR="00733353" w:rsidRDefault="00CB5E33">
      <w:pPr>
        <w:pStyle w:val="ListParagraph"/>
        <w:numPr>
          <w:ilvl w:val="0"/>
          <w:numId w:val="1"/>
        </w:numPr>
        <w:tabs>
          <w:tab w:val="left" w:pos="465"/>
        </w:tabs>
        <w:spacing w:before="1" w:line="252" w:lineRule="exact"/>
        <w:ind w:left="464" w:hanging="128"/>
      </w:pPr>
      <w:r>
        <w:t xml:space="preserve">Các </w:t>
      </w:r>
      <w:r w:rsidR="00623F6C">
        <w:rPr>
          <w:lang w:val="en-US"/>
        </w:rPr>
        <w:t>tổ CM</w:t>
      </w:r>
      <w:r>
        <w:t xml:space="preserve"> (để</w:t>
      </w:r>
      <w:r>
        <w:rPr>
          <w:spacing w:val="-9"/>
        </w:rPr>
        <w:t xml:space="preserve"> </w:t>
      </w:r>
      <w:r>
        <w:t>t/h);</w:t>
      </w:r>
    </w:p>
    <w:p w:rsidR="00733353" w:rsidRDefault="00CB5E33">
      <w:pPr>
        <w:pStyle w:val="ListParagraph"/>
        <w:numPr>
          <w:ilvl w:val="0"/>
          <w:numId w:val="1"/>
        </w:numPr>
        <w:tabs>
          <w:tab w:val="left" w:pos="463"/>
        </w:tabs>
        <w:spacing w:before="0" w:line="252" w:lineRule="exact"/>
        <w:ind w:hanging="126"/>
      </w:pPr>
      <w:r>
        <w:t xml:space="preserve">Website </w:t>
      </w:r>
      <w:r w:rsidR="00623F6C">
        <w:rPr>
          <w:lang w:val="en-US"/>
        </w:rPr>
        <w:t>trường</w:t>
      </w:r>
      <w:r>
        <w:t>;</w:t>
      </w:r>
    </w:p>
    <w:p w:rsidR="00623F6C" w:rsidRDefault="00CB5E33" w:rsidP="00623F6C">
      <w:pPr>
        <w:spacing w:before="125" w:line="242" w:lineRule="auto"/>
        <w:ind w:right="2056"/>
        <w:rPr>
          <w:b/>
          <w:sz w:val="28"/>
          <w:lang w:val="en-US"/>
        </w:rPr>
      </w:pPr>
      <w:r>
        <w:br w:type="column"/>
      </w:r>
      <w:r w:rsidR="00623F6C">
        <w:rPr>
          <w:b/>
          <w:sz w:val="28"/>
          <w:lang w:val="en-US"/>
        </w:rPr>
        <w:lastRenderedPageBreak/>
        <w:t>HIỆU TRƯỞNG</w:t>
      </w:r>
    </w:p>
    <w:p w:rsidR="00733353" w:rsidRDefault="00733353">
      <w:pPr>
        <w:pStyle w:val="BodyText"/>
        <w:rPr>
          <w:b/>
          <w:sz w:val="30"/>
        </w:rPr>
      </w:pPr>
    </w:p>
    <w:p w:rsidR="00733353" w:rsidRDefault="00733353">
      <w:pPr>
        <w:pStyle w:val="BodyText"/>
        <w:rPr>
          <w:b/>
          <w:sz w:val="30"/>
        </w:rPr>
      </w:pPr>
    </w:p>
    <w:p w:rsidR="00733353" w:rsidRPr="00120D18" w:rsidRDefault="00120D18">
      <w:pPr>
        <w:pStyle w:val="BodyText"/>
        <w:rPr>
          <w:b/>
          <w:sz w:val="30"/>
          <w:lang w:val="en-US"/>
        </w:rPr>
      </w:pPr>
      <w:r>
        <w:rPr>
          <w:b/>
          <w:sz w:val="30"/>
          <w:lang w:val="en-US"/>
        </w:rPr>
        <w:t xml:space="preserve">  </w:t>
      </w:r>
    </w:p>
    <w:sectPr w:rsidR="00733353" w:rsidRPr="00120D18">
      <w:type w:val="continuous"/>
      <w:pgSz w:w="12240" w:h="15840"/>
      <w:pgMar w:top="140" w:right="40" w:bottom="280" w:left="1360" w:header="720" w:footer="720" w:gutter="0"/>
      <w:cols w:num="2" w:space="720" w:equalWidth="0">
        <w:col w:w="4008" w:space="2170"/>
        <w:col w:w="466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D87" w:rsidRDefault="00AF0D87">
      <w:r>
        <w:separator/>
      </w:r>
    </w:p>
  </w:endnote>
  <w:endnote w:type="continuationSeparator" w:id="0">
    <w:p w:rsidR="00AF0D87" w:rsidRDefault="00AF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D87" w:rsidRDefault="00AF0D87">
      <w:r>
        <w:separator/>
      </w:r>
    </w:p>
  </w:footnote>
  <w:footnote w:type="continuationSeparator" w:id="0">
    <w:p w:rsidR="00AF0D87" w:rsidRDefault="00AF0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53" w:rsidRDefault="000F4D08">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4045585</wp:posOffset>
              </wp:positionH>
              <wp:positionV relativeFrom="page">
                <wp:posOffset>445770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353" w:rsidRDefault="00CB5E33">
                          <w:pPr>
                            <w:spacing w:before="10"/>
                            <w:ind w:left="60"/>
                            <w:rPr>
                              <w:sz w:val="24"/>
                            </w:rPr>
                          </w:pPr>
                          <w:r>
                            <w:fldChar w:fldCharType="begin"/>
                          </w:r>
                          <w:r>
                            <w:rPr>
                              <w:sz w:val="24"/>
                            </w:rPr>
                            <w:instrText xml:space="preserve"> PAGE </w:instrText>
                          </w:r>
                          <w:r>
                            <w:fldChar w:fldCharType="separate"/>
                          </w:r>
                          <w:r w:rsidR="00236444">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8.55pt;margin-top:35.1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" filled="f" stroked="f">
              <v:textbox inset="0,0,0,0">
                <w:txbxContent>
                  <w:p w:rsidR="00733353" w:rsidRDefault="00CB5E33">
                    <w:pPr>
                      <w:spacing w:before="10"/>
                      <w:ind w:left="60"/>
                      <w:rPr>
                        <w:sz w:val="24"/>
                      </w:rPr>
                    </w:pPr>
                    <w:r>
                      <w:fldChar w:fldCharType="begin"/>
                    </w:r>
                    <w:r>
                      <w:rPr>
                        <w:sz w:val="24"/>
                      </w:rPr>
                      <w:instrText xml:space="preserve"> PAGE </w:instrText>
                    </w:r>
                    <w:r>
                      <w:fldChar w:fldCharType="separate"/>
                    </w:r>
                    <w:r w:rsidR="00236444">
                      <w:rPr>
                        <w:noProof/>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C21CD"/>
    <w:multiLevelType w:val="multilevel"/>
    <w:tmpl w:val="32EE5CC4"/>
    <w:lvl w:ilvl="0">
      <w:start w:val="1"/>
      <w:numFmt w:val="decimal"/>
      <w:lvlText w:val="%1."/>
      <w:lvlJc w:val="left"/>
      <w:pPr>
        <w:ind w:left="1208" w:hanging="260"/>
        <w:jc w:val="righ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229" w:hanging="506"/>
        <w:jc w:val="right"/>
      </w:pPr>
      <w:rPr>
        <w:rFonts w:ascii="Times New Roman" w:eastAsia="Times New Roman" w:hAnsi="Times New Roman" w:cs="Times New Roman" w:hint="default"/>
        <w:i w:val="0"/>
        <w:spacing w:val="0"/>
        <w:w w:val="99"/>
        <w:sz w:val="26"/>
        <w:szCs w:val="26"/>
        <w:lang w:val="vi" w:eastAsia="en-US" w:bidi="ar-SA"/>
      </w:rPr>
    </w:lvl>
    <w:lvl w:ilvl="2">
      <w:numFmt w:val="bullet"/>
      <w:lvlText w:val="•"/>
      <w:lvlJc w:val="left"/>
      <w:pPr>
        <w:ind w:left="1400" w:hanging="506"/>
      </w:pPr>
      <w:rPr>
        <w:rFonts w:hint="default"/>
        <w:lang w:val="vi" w:eastAsia="en-US" w:bidi="ar-SA"/>
      </w:rPr>
    </w:lvl>
    <w:lvl w:ilvl="3">
      <w:numFmt w:val="bullet"/>
      <w:lvlText w:val="•"/>
      <w:lvlJc w:val="left"/>
      <w:pPr>
        <w:ind w:left="2580" w:hanging="506"/>
      </w:pPr>
      <w:rPr>
        <w:rFonts w:hint="default"/>
        <w:lang w:val="vi" w:eastAsia="en-US" w:bidi="ar-SA"/>
      </w:rPr>
    </w:lvl>
    <w:lvl w:ilvl="4">
      <w:numFmt w:val="bullet"/>
      <w:lvlText w:val="•"/>
      <w:lvlJc w:val="left"/>
      <w:pPr>
        <w:ind w:left="3760" w:hanging="506"/>
      </w:pPr>
      <w:rPr>
        <w:rFonts w:hint="default"/>
        <w:lang w:val="vi" w:eastAsia="en-US" w:bidi="ar-SA"/>
      </w:rPr>
    </w:lvl>
    <w:lvl w:ilvl="5">
      <w:numFmt w:val="bullet"/>
      <w:lvlText w:val="•"/>
      <w:lvlJc w:val="left"/>
      <w:pPr>
        <w:ind w:left="4940" w:hanging="506"/>
      </w:pPr>
      <w:rPr>
        <w:rFonts w:hint="default"/>
        <w:lang w:val="vi" w:eastAsia="en-US" w:bidi="ar-SA"/>
      </w:rPr>
    </w:lvl>
    <w:lvl w:ilvl="6">
      <w:numFmt w:val="bullet"/>
      <w:lvlText w:val="•"/>
      <w:lvlJc w:val="left"/>
      <w:pPr>
        <w:ind w:left="6120" w:hanging="506"/>
      </w:pPr>
      <w:rPr>
        <w:rFonts w:hint="default"/>
        <w:lang w:val="vi" w:eastAsia="en-US" w:bidi="ar-SA"/>
      </w:rPr>
    </w:lvl>
    <w:lvl w:ilvl="7">
      <w:numFmt w:val="bullet"/>
      <w:lvlText w:val="•"/>
      <w:lvlJc w:val="left"/>
      <w:pPr>
        <w:ind w:left="7300" w:hanging="506"/>
      </w:pPr>
      <w:rPr>
        <w:rFonts w:hint="default"/>
        <w:lang w:val="vi" w:eastAsia="en-US" w:bidi="ar-SA"/>
      </w:rPr>
    </w:lvl>
    <w:lvl w:ilvl="8">
      <w:numFmt w:val="bullet"/>
      <w:lvlText w:val="•"/>
      <w:lvlJc w:val="left"/>
      <w:pPr>
        <w:ind w:left="8480" w:hanging="506"/>
      </w:pPr>
      <w:rPr>
        <w:rFonts w:hint="default"/>
        <w:lang w:val="vi" w:eastAsia="en-US" w:bidi="ar-SA"/>
      </w:rPr>
    </w:lvl>
  </w:abstractNum>
  <w:abstractNum w:abstractNumId="1">
    <w:nsid w:val="220977C4"/>
    <w:multiLevelType w:val="hybridMultilevel"/>
    <w:tmpl w:val="CC4640EE"/>
    <w:lvl w:ilvl="0" w:tplc="69F6698A">
      <w:numFmt w:val="bullet"/>
      <w:lvlText w:val="-"/>
      <w:lvlJc w:val="left"/>
      <w:pPr>
        <w:ind w:left="1100" w:hanging="152"/>
      </w:pPr>
      <w:rPr>
        <w:rFonts w:ascii="Times New Roman" w:eastAsia="Times New Roman" w:hAnsi="Times New Roman" w:cs="Times New Roman" w:hint="default"/>
        <w:w w:val="99"/>
        <w:sz w:val="26"/>
        <w:szCs w:val="26"/>
        <w:lang w:val="vi" w:eastAsia="en-US" w:bidi="ar-SA"/>
      </w:rPr>
    </w:lvl>
    <w:lvl w:ilvl="1" w:tplc="4EE4CF6C">
      <w:numFmt w:val="bullet"/>
      <w:lvlText w:val="•"/>
      <w:lvlJc w:val="left"/>
      <w:pPr>
        <w:ind w:left="2074" w:hanging="152"/>
      </w:pPr>
      <w:rPr>
        <w:rFonts w:hint="default"/>
        <w:lang w:val="vi" w:eastAsia="en-US" w:bidi="ar-SA"/>
      </w:rPr>
    </w:lvl>
    <w:lvl w:ilvl="2" w:tplc="E22E7E2C">
      <w:numFmt w:val="bullet"/>
      <w:lvlText w:val="•"/>
      <w:lvlJc w:val="left"/>
      <w:pPr>
        <w:ind w:left="3048" w:hanging="152"/>
      </w:pPr>
      <w:rPr>
        <w:rFonts w:hint="default"/>
        <w:lang w:val="vi" w:eastAsia="en-US" w:bidi="ar-SA"/>
      </w:rPr>
    </w:lvl>
    <w:lvl w:ilvl="3" w:tplc="059C9E7E">
      <w:numFmt w:val="bullet"/>
      <w:lvlText w:val="•"/>
      <w:lvlJc w:val="left"/>
      <w:pPr>
        <w:ind w:left="4022" w:hanging="152"/>
      </w:pPr>
      <w:rPr>
        <w:rFonts w:hint="default"/>
        <w:lang w:val="vi" w:eastAsia="en-US" w:bidi="ar-SA"/>
      </w:rPr>
    </w:lvl>
    <w:lvl w:ilvl="4" w:tplc="D976315C">
      <w:numFmt w:val="bullet"/>
      <w:lvlText w:val="•"/>
      <w:lvlJc w:val="left"/>
      <w:pPr>
        <w:ind w:left="4996" w:hanging="152"/>
      </w:pPr>
      <w:rPr>
        <w:rFonts w:hint="default"/>
        <w:lang w:val="vi" w:eastAsia="en-US" w:bidi="ar-SA"/>
      </w:rPr>
    </w:lvl>
    <w:lvl w:ilvl="5" w:tplc="26943F70">
      <w:numFmt w:val="bullet"/>
      <w:lvlText w:val="•"/>
      <w:lvlJc w:val="left"/>
      <w:pPr>
        <w:ind w:left="5970" w:hanging="152"/>
      </w:pPr>
      <w:rPr>
        <w:rFonts w:hint="default"/>
        <w:lang w:val="vi" w:eastAsia="en-US" w:bidi="ar-SA"/>
      </w:rPr>
    </w:lvl>
    <w:lvl w:ilvl="6" w:tplc="08E20064">
      <w:numFmt w:val="bullet"/>
      <w:lvlText w:val="•"/>
      <w:lvlJc w:val="left"/>
      <w:pPr>
        <w:ind w:left="6944" w:hanging="152"/>
      </w:pPr>
      <w:rPr>
        <w:rFonts w:hint="default"/>
        <w:lang w:val="vi" w:eastAsia="en-US" w:bidi="ar-SA"/>
      </w:rPr>
    </w:lvl>
    <w:lvl w:ilvl="7" w:tplc="3D06615C">
      <w:numFmt w:val="bullet"/>
      <w:lvlText w:val="•"/>
      <w:lvlJc w:val="left"/>
      <w:pPr>
        <w:ind w:left="7918" w:hanging="152"/>
      </w:pPr>
      <w:rPr>
        <w:rFonts w:hint="default"/>
        <w:lang w:val="vi" w:eastAsia="en-US" w:bidi="ar-SA"/>
      </w:rPr>
    </w:lvl>
    <w:lvl w:ilvl="8" w:tplc="787A60B2">
      <w:numFmt w:val="bullet"/>
      <w:lvlText w:val="•"/>
      <w:lvlJc w:val="left"/>
      <w:pPr>
        <w:ind w:left="8892" w:hanging="152"/>
      </w:pPr>
      <w:rPr>
        <w:rFonts w:hint="default"/>
        <w:lang w:val="vi" w:eastAsia="en-US" w:bidi="ar-SA"/>
      </w:rPr>
    </w:lvl>
  </w:abstractNum>
  <w:abstractNum w:abstractNumId="2">
    <w:nsid w:val="6682465F"/>
    <w:multiLevelType w:val="hybridMultilevel"/>
    <w:tmpl w:val="E6722BB6"/>
    <w:lvl w:ilvl="0" w:tplc="2CD43234">
      <w:numFmt w:val="bullet"/>
      <w:lvlText w:val="-"/>
      <w:lvlJc w:val="left"/>
      <w:pPr>
        <w:ind w:left="462" w:hanging="125"/>
      </w:pPr>
      <w:rPr>
        <w:rFonts w:ascii="Times New Roman" w:eastAsia="Times New Roman" w:hAnsi="Times New Roman" w:cs="Times New Roman" w:hint="default"/>
        <w:w w:val="100"/>
        <w:sz w:val="22"/>
        <w:szCs w:val="22"/>
        <w:lang w:val="vi" w:eastAsia="en-US" w:bidi="ar-SA"/>
      </w:rPr>
    </w:lvl>
    <w:lvl w:ilvl="1" w:tplc="82765DB0">
      <w:numFmt w:val="bullet"/>
      <w:lvlText w:val="•"/>
      <w:lvlJc w:val="left"/>
      <w:pPr>
        <w:ind w:left="814" w:hanging="125"/>
      </w:pPr>
      <w:rPr>
        <w:rFonts w:hint="default"/>
        <w:lang w:val="vi" w:eastAsia="en-US" w:bidi="ar-SA"/>
      </w:rPr>
    </w:lvl>
    <w:lvl w:ilvl="2" w:tplc="A88EE8EC">
      <w:numFmt w:val="bullet"/>
      <w:lvlText w:val="•"/>
      <w:lvlJc w:val="left"/>
      <w:pPr>
        <w:ind w:left="1169" w:hanging="125"/>
      </w:pPr>
      <w:rPr>
        <w:rFonts w:hint="default"/>
        <w:lang w:val="vi" w:eastAsia="en-US" w:bidi="ar-SA"/>
      </w:rPr>
    </w:lvl>
    <w:lvl w:ilvl="3" w:tplc="5006683E">
      <w:numFmt w:val="bullet"/>
      <w:lvlText w:val="•"/>
      <w:lvlJc w:val="left"/>
      <w:pPr>
        <w:ind w:left="1524" w:hanging="125"/>
      </w:pPr>
      <w:rPr>
        <w:rFonts w:hint="default"/>
        <w:lang w:val="vi" w:eastAsia="en-US" w:bidi="ar-SA"/>
      </w:rPr>
    </w:lvl>
    <w:lvl w:ilvl="4" w:tplc="8312E222">
      <w:numFmt w:val="bullet"/>
      <w:lvlText w:val="•"/>
      <w:lvlJc w:val="left"/>
      <w:pPr>
        <w:ind w:left="1879" w:hanging="125"/>
      </w:pPr>
      <w:rPr>
        <w:rFonts w:hint="default"/>
        <w:lang w:val="vi" w:eastAsia="en-US" w:bidi="ar-SA"/>
      </w:rPr>
    </w:lvl>
    <w:lvl w:ilvl="5" w:tplc="F676B984">
      <w:numFmt w:val="bullet"/>
      <w:lvlText w:val="•"/>
      <w:lvlJc w:val="left"/>
      <w:pPr>
        <w:ind w:left="2233" w:hanging="125"/>
      </w:pPr>
      <w:rPr>
        <w:rFonts w:hint="default"/>
        <w:lang w:val="vi" w:eastAsia="en-US" w:bidi="ar-SA"/>
      </w:rPr>
    </w:lvl>
    <w:lvl w:ilvl="6" w:tplc="786A1454">
      <w:numFmt w:val="bullet"/>
      <w:lvlText w:val="•"/>
      <w:lvlJc w:val="left"/>
      <w:pPr>
        <w:ind w:left="2588" w:hanging="125"/>
      </w:pPr>
      <w:rPr>
        <w:rFonts w:hint="default"/>
        <w:lang w:val="vi" w:eastAsia="en-US" w:bidi="ar-SA"/>
      </w:rPr>
    </w:lvl>
    <w:lvl w:ilvl="7" w:tplc="5C0A699C">
      <w:numFmt w:val="bullet"/>
      <w:lvlText w:val="•"/>
      <w:lvlJc w:val="left"/>
      <w:pPr>
        <w:ind w:left="2943" w:hanging="125"/>
      </w:pPr>
      <w:rPr>
        <w:rFonts w:hint="default"/>
        <w:lang w:val="vi" w:eastAsia="en-US" w:bidi="ar-SA"/>
      </w:rPr>
    </w:lvl>
    <w:lvl w:ilvl="8" w:tplc="07824616">
      <w:numFmt w:val="bullet"/>
      <w:lvlText w:val="•"/>
      <w:lvlJc w:val="left"/>
      <w:pPr>
        <w:ind w:left="3298" w:hanging="125"/>
      </w:pPr>
      <w:rPr>
        <w:rFonts w:hint="default"/>
        <w:lang w:val="vi" w:eastAsia="en-US" w:bidi="ar-SA"/>
      </w:rPr>
    </w:lvl>
  </w:abstractNum>
  <w:abstractNum w:abstractNumId="3">
    <w:nsid w:val="7A776B65"/>
    <w:multiLevelType w:val="hybridMultilevel"/>
    <w:tmpl w:val="7E4E1328"/>
    <w:lvl w:ilvl="0" w:tplc="42BC7700">
      <w:numFmt w:val="bullet"/>
      <w:lvlText w:val="-"/>
      <w:lvlJc w:val="left"/>
      <w:pPr>
        <w:ind w:left="229" w:hanging="152"/>
      </w:pPr>
      <w:rPr>
        <w:rFonts w:ascii="Times New Roman" w:eastAsia="Times New Roman" w:hAnsi="Times New Roman" w:cs="Times New Roman" w:hint="default"/>
        <w:b/>
        <w:bCs/>
        <w:w w:val="99"/>
        <w:sz w:val="26"/>
        <w:szCs w:val="26"/>
        <w:lang w:val="vi" w:eastAsia="en-US" w:bidi="ar-SA"/>
      </w:rPr>
    </w:lvl>
    <w:lvl w:ilvl="1" w:tplc="C05404CA">
      <w:numFmt w:val="bullet"/>
      <w:lvlText w:val="•"/>
      <w:lvlJc w:val="left"/>
      <w:pPr>
        <w:ind w:left="1282" w:hanging="152"/>
      </w:pPr>
      <w:rPr>
        <w:rFonts w:hint="default"/>
        <w:lang w:val="vi" w:eastAsia="en-US" w:bidi="ar-SA"/>
      </w:rPr>
    </w:lvl>
    <w:lvl w:ilvl="2" w:tplc="3996C090">
      <w:numFmt w:val="bullet"/>
      <w:lvlText w:val="•"/>
      <w:lvlJc w:val="left"/>
      <w:pPr>
        <w:ind w:left="2344" w:hanging="152"/>
      </w:pPr>
      <w:rPr>
        <w:rFonts w:hint="default"/>
        <w:lang w:val="vi" w:eastAsia="en-US" w:bidi="ar-SA"/>
      </w:rPr>
    </w:lvl>
    <w:lvl w:ilvl="3" w:tplc="0724589E">
      <w:numFmt w:val="bullet"/>
      <w:lvlText w:val="•"/>
      <w:lvlJc w:val="left"/>
      <w:pPr>
        <w:ind w:left="3406" w:hanging="152"/>
      </w:pPr>
      <w:rPr>
        <w:rFonts w:hint="default"/>
        <w:lang w:val="vi" w:eastAsia="en-US" w:bidi="ar-SA"/>
      </w:rPr>
    </w:lvl>
    <w:lvl w:ilvl="4" w:tplc="FF02B89A">
      <w:numFmt w:val="bullet"/>
      <w:lvlText w:val="•"/>
      <w:lvlJc w:val="left"/>
      <w:pPr>
        <w:ind w:left="4468" w:hanging="152"/>
      </w:pPr>
      <w:rPr>
        <w:rFonts w:hint="default"/>
        <w:lang w:val="vi" w:eastAsia="en-US" w:bidi="ar-SA"/>
      </w:rPr>
    </w:lvl>
    <w:lvl w:ilvl="5" w:tplc="680AAEC6">
      <w:numFmt w:val="bullet"/>
      <w:lvlText w:val="•"/>
      <w:lvlJc w:val="left"/>
      <w:pPr>
        <w:ind w:left="5530" w:hanging="152"/>
      </w:pPr>
      <w:rPr>
        <w:rFonts w:hint="default"/>
        <w:lang w:val="vi" w:eastAsia="en-US" w:bidi="ar-SA"/>
      </w:rPr>
    </w:lvl>
    <w:lvl w:ilvl="6" w:tplc="7D1C15A8">
      <w:numFmt w:val="bullet"/>
      <w:lvlText w:val="•"/>
      <w:lvlJc w:val="left"/>
      <w:pPr>
        <w:ind w:left="6592" w:hanging="152"/>
      </w:pPr>
      <w:rPr>
        <w:rFonts w:hint="default"/>
        <w:lang w:val="vi" w:eastAsia="en-US" w:bidi="ar-SA"/>
      </w:rPr>
    </w:lvl>
    <w:lvl w:ilvl="7" w:tplc="48F42C52">
      <w:numFmt w:val="bullet"/>
      <w:lvlText w:val="•"/>
      <w:lvlJc w:val="left"/>
      <w:pPr>
        <w:ind w:left="7654" w:hanging="152"/>
      </w:pPr>
      <w:rPr>
        <w:rFonts w:hint="default"/>
        <w:lang w:val="vi" w:eastAsia="en-US" w:bidi="ar-SA"/>
      </w:rPr>
    </w:lvl>
    <w:lvl w:ilvl="8" w:tplc="9D400B76">
      <w:numFmt w:val="bullet"/>
      <w:lvlText w:val="•"/>
      <w:lvlJc w:val="left"/>
      <w:pPr>
        <w:ind w:left="8716" w:hanging="152"/>
      </w:pPr>
      <w:rPr>
        <w:rFonts w:hint="default"/>
        <w:lang w:val="vi" w:eastAsia="en-US" w:bidi="ar-SA"/>
      </w:rPr>
    </w:lvl>
  </w:abstractNum>
  <w:abstractNum w:abstractNumId="4">
    <w:nsid w:val="7EFC6FBE"/>
    <w:multiLevelType w:val="hybridMultilevel"/>
    <w:tmpl w:val="CDD88D0E"/>
    <w:lvl w:ilvl="0" w:tplc="C3E85386">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nsid w:val="7F5413AF"/>
    <w:multiLevelType w:val="hybridMultilevel"/>
    <w:tmpl w:val="E396ABF0"/>
    <w:lvl w:ilvl="0" w:tplc="9FBEA254">
      <w:start w:val="3"/>
      <w:numFmt w:val="decimal"/>
      <w:lvlText w:val="%1."/>
      <w:lvlJc w:val="left"/>
      <w:pPr>
        <w:ind w:left="1373" w:hanging="360"/>
      </w:pPr>
      <w:rPr>
        <w:rFonts w:hint="default"/>
      </w:r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53"/>
    <w:rsid w:val="00033D86"/>
    <w:rsid w:val="000F4D08"/>
    <w:rsid w:val="001003FA"/>
    <w:rsid w:val="00120D18"/>
    <w:rsid w:val="00167AB4"/>
    <w:rsid w:val="001956D3"/>
    <w:rsid w:val="001F28FA"/>
    <w:rsid w:val="00203429"/>
    <w:rsid w:val="00236444"/>
    <w:rsid w:val="0029160D"/>
    <w:rsid w:val="002F710B"/>
    <w:rsid w:val="00342D0F"/>
    <w:rsid w:val="00357CA3"/>
    <w:rsid w:val="003F39FE"/>
    <w:rsid w:val="004339FD"/>
    <w:rsid w:val="00487B94"/>
    <w:rsid w:val="004E4AA1"/>
    <w:rsid w:val="00536B20"/>
    <w:rsid w:val="00577BD1"/>
    <w:rsid w:val="00615E20"/>
    <w:rsid w:val="00623F6C"/>
    <w:rsid w:val="00666FAD"/>
    <w:rsid w:val="006719D0"/>
    <w:rsid w:val="006964E9"/>
    <w:rsid w:val="00733353"/>
    <w:rsid w:val="00842ABD"/>
    <w:rsid w:val="008A5FFD"/>
    <w:rsid w:val="0093409B"/>
    <w:rsid w:val="009F53EE"/>
    <w:rsid w:val="00A25A09"/>
    <w:rsid w:val="00A87909"/>
    <w:rsid w:val="00AD07DD"/>
    <w:rsid w:val="00AE3224"/>
    <w:rsid w:val="00AF0D87"/>
    <w:rsid w:val="00B510D0"/>
    <w:rsid w:val="00C51CBB"/>
    <w:rsid w:val="00CA7C65"/>
    <w:rsid w:val="00CB5E33"/>
    <w:rsid w:val="00DA27D7"/>
    <w:rsid w:val="00EF4A50"/>
    <w:rsid w:val="00F035F8"/>
    <w:rsid w:val="00F438CF"/>
    <w:rsid w:val="00F67808"/>
    <w:rsid w:val="00F82F52"/>
    <w:rsid w:val="00FA1D22"/>
    <w:rsid w:val="00FB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A77D49-698A-4B0F-BAA0-B1492285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7"/>
      <w:ind w:left="1273" w:hanging="260"/>
      <w:outlineLvl w:val="0"/>
    </w:pPr>
    <w:rPr>
      <w:b/>
      <w:bCs/>
      <w:sz w:val="26"/>
      <w:szCs w:val="26"/>
    </w:rPr>
  </w:style>
  <w:style w:type="paragraph" w:styleId="Heading3">
    <w:name w:val="heading 3"/>
    <w:basedOn w:val="Normal"/>
    <w:next w:val="Normal"/>
    <w:link w:val="Heading3Char"/>
    <w:uiPriority w:val="9"/>
    <w:semiHidden/>
    <w:unhideWhenUsed/>
    <w:qFormat/>
    <w:rsid w:val="003F39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82F5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19"/>
      <w:ind w:left="229" w:hanging="260"/>
    </w:pPr>
  </w:style>
  <w:style w:type="paragraph" w:customStyle="1" w:styleId="TableParagraph">
    <w:name w:val="Table Paragraph"/>
    <w:basedOn w:val="Normal"/>
    <w:uiPriority w:val="1"/>
    <w:qFormat/>
    <w:pPr>
      <w:jc w:val="center"/>
    </w:pPr>
  </w:style>
  <w:style w:type="character" w:customStyle="1" w:styleId="Heading3Char">
    <w:name w:val="Heading 3 Char"/>
    <w:basedOn w:val="DefaultParagraphFont"/>
    <w:link w:val="Heading3"/>
    <w:uiPriority w:val="9"/>
    <w:rsid w:val="003F39FE"/>
    <w:rPr>
      <w:rFonts w:asciiTheme="majorHAnsi" w:eastAsiaTheme="majorEastAsia" w:hAnsiTheme="majorHAnsi" w:cstheme="majorBidi"/>
      <w:color w:val="243F60" w:themeColor="accent1" w:themeShade="7F"/>
      <w:sz w:val="24"/>
      <w:szCs w:val="24"/>
      <w:lang w:val="vi"/>
    </w:rPr>
  </w:style>
  <w:style w:type="character" w:customStyle="1" w:styleId="Heading4Char">
    <w:name w:val="Heading 4 Char"/>
    <w:basedOn w:val="DefaultParagraphFont"/>
    <w:link w:val="Heading4"/>
    <w:uiPriority w:val="9"/>
    <w:semiHidden/>
    <w:rsid w:val="00F82F52"/>
    <w:rPr>
      <w:rFonts w:asciiTheme="majorHAnsi" w:eastAsiaTheme="majorEastAsia" w:hAnsiTheme="majorHAnsi" w:cstheme="majorBidi"/>
      <w:i/>
      <w:iCs/>
      <w:color w:val="365F91" w:themeColor="accent1" w:themeShade="BF"/>
      <w:lang w:val="vi"/>
    </w:rPr>
  </w:style>
  <w:style w:type="paragraph" w:styleId="BalloonText">
    <w:name w:val="Balloon Text"/>
    <w:basedOn w:val="Normal"/>
    <w:link w:val="BalloonTextChar"/>
    <w:uiPriority w:val="99"/>
    <w:semiHidden/>
    <w:unhideWhenUsed/>
    <w:rsid w:val="00536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20"/>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UBND TỈNH GIA LAI</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GIA LAI</dc:title>
  <dc:creator>VP</dc:creator>
  <cp:lastModifiedBy>VTNH</cp:lastModifiedBy>
  <cp:revision>18</cp:revision>
  <cp:lastPrinted>2021-10-16T01:46:00Z</cp:lastPrinted>
  <dcterms:created xsi:type="dcterms:W3CDTF">2021-10-07T08:28:00Z</dcterms:created>
  <dcterms:modified xsi:type="dcterms:W3CDTF">2021-10-18T02:14:00Z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 2013</vt:lpwstr>
  </property>
  <property fmtid="{D5CDD505-2E9C-101B-9397-08002B2CF9AE}" pid="4" name="LastSaved">
    <vt:filetime>2021-10-07T00:00:00Z</vt:filetime>
  </property>
</Properties>
</file>