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96" w:rsidRPr="007106D1" w:rsidRDefault="00396A96" w:rsidP="00396A96">
      <w:pPr>
        <w:jc w:val="center"/>
        <w:rPr>
          <w:b/>
          <w:szCs w:val="28"/>
        </w:rPr>
      </w:pPr>
      <w:r w:rsidRPr="007106D1">
        <w:rPr>
          <w:b/>
          <w:szCs w:val="28"/>
        </w:rPr>
        <w:t xml:space="preserve">LỊCH DẠY HỌC TRÊN TRUYỀN HÌNH </w:t>
      </w:r>
      <w:r>
        <w:rPr>
          <w:b/>
          <w:szCs w:val="28"/>
        </w:rPr>
        <w:t xml:space="preserve">TỈNH </w:t>
      </w:r>
      <w:r w:rsidRPr="007106D1">
        <w:rPr>
          <w:b/>
          <w:szCs w:val="28"/>
        </w:rPr>
        <w:t>ĐẮK LẮK</w:t>
      </w:r>
    </w:p>
    <w:p w:rsidR="00396A96" w:rsidRDefault="00396A96" w:rsidP="00396A96">
      <w:pPr>
        <w:jc w:val="center"/>
        <w:rPr>
          <w:b/>
          <w:szCs w:val="28"/>
        </w:rPr>
      </w:pPr>
      <w:r w:rsidRPr="007106D1">
        <w:rPr>
          <w:b/>
          <w:szCs w:val="28"/>
        </w:rPr>
        <w:t>TỪ NGÀY 01/4/2020 ĐẾN NGÀY 30/4/2020</w:t>
      </w:r>
    </w:p>
    <w:p w:rsidR="00396A96" w:rsidRPr="00C46E2F" w:rsidRDefault="00396A96" w:rsidP="00396A96">
      <w:pPr>
        <w:jc w:val="center"/>
        <w:rPr>
          <w:b/>
          <w:szCs w:val="28"/>
          <w:lang w:val="vi-VN"/>
        </w:rPr>
      </w:pPr>
      <w:r>
        <w:rPr>
          <w:b/>
          <w:szCs w:val="28"/>
        </w:rPr>
        <w:t>CÁC MÔN: NGỮ VĂN, TOÁN, TIẾNG ANH</w:t>
      </w:r>
      <w:r>
        <w:rPr>
          <w:b/>
          <w:szCs w:val="28"/>
          <w:lang w:val="vi-VN"/>
        </w:rPr>
        <w:t xml:space="preserve"> 12</w:t>
      </w:r>
    </w:p>
    <w:p w:rsidR="00396A96" w:rsidRDefault="00396A96" w:rsidP="00396A96">
      <w:pPr>
        <w:jc w:val="center"/>
        <w:rPr>
          <w:b/>
          <w:szCs w:val="28"/>
        </w:rPr>
      </w:pPr>
    </w:p>
    <w:tbl>
      <w:tblPr>
        <w:tblW w:w="14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522"/>
        <w:gridCol w:w="1980"/>
        <w:gridCol w:w="1530"/>
        <w:gridCol w:w="8256"/>
      </w:tblGrid>
      <w:tr w:rsidR="00396A96" w:rsidRPr="00D71E76" w:rsidTr="00396A96">
        <w:tc>
          <w:tcPr>
            <w:tcW w:w="74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STT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Thời gian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Giờ phát sóng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Môn phát sóng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Nội dung dạy học</w:t>
            </w:r>
          </w:p>
        </w:tc>
      </w:tr>
      <w:tr w:rsidR="00396A96" w:rsidRPr="00D71E76" w:rsidTr="00396A96">
        <w:tc>
          <w:tcPr>
            <w:tcW w:w="5778" w:type="dxa"/>
            <w:gridSpan w:val="4"/>
            <w:shd w:val="clear" w:color="auto" w:fill="auto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 xml:space="preserve">TUẦN 1 </w:t>
            </w:r>
            <w:r w:rsidRPr="00523C4A">
              <w:rPr>
                <w:i/>
                <w:szCs w:val="28"/>
              </w:rPr>
              <w:t>(từ ngày 01/4/2020 đến ngày 04/4/2020)</w:t>
            </w:r>
          </w:p>
        </w:tc>
        <w:tc>
          <w:tcPr>
            <w:tcW w:w="8256" w:type="dxa"/>
            <w:shd w:val="clear" w:color="auto" w:fill="auto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 xml:space="preserve">Thứ 4 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01/4/2020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Củng cố kiến thức trọng tâm phần đọc hiểu văn bản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Tính đơn điệu của hàm số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Pronunciation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2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5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02/4/2020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Một số dạng câu hỏi thường gặp phần đọc hiểu văn bản và kỹ năng giải quyết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rPr>
                <w:i/>
                <w:szCs w:val="28"/>
              </w:rPr>
            </w:pPr>
            <w:r w:rsidRPr="00523C4A">
              <w:rPr>
                <w:i/>
                <w:sz w:val="26"/>
                <w:szCs w:val="26"/>
              </w:rPr>
              <w:t>Cực trị của hàm số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Stress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3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6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03/4/2020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Nghị luận về một bài thơ, đoạn thơ; vận dụng hướng dẫn làm bài theo cấu trúc đề thi THPT quốc gia.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 w:val="26"/>
                <w:szCs w:val="26"/>
              </w:rPr>
              <w:t>Giá trị lớn nhất, giá trị nhỏ nhất của hàm số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Passive Voice (Part 1)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7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04/4/2020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Kỹ năng nghị luận về một đoạn văn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Đường tiệm cận của đồ thị hàm số</w:t>
            </w:r>
          </w:p>
        </w:tc>
      </w:tr>
      <w:tr w:rsidR="00396A96" w:rsidRPr="00D71E76" w:rsidTr="00396A96">
        <w:tc>
          <w:tcPr>
            <w:tcW w:w="5778" w:type="dxa"/>
            <w:gridSpan w:val="4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b/>
                <w:szCs w:val="28"/>
              </w:rPr>
              <w:t xml:space="preserve">TUẦN 2 </w:t>
            </w:r>
            <w:r w:rsidRPr="00523C4A">
              <w:rPr>
                <w:i/>
                <w:szCs w:val="28"/>
              </w:rPr>
              <w:t>(từ ngày 06/4/2020 đến ngày 10/4/2020)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2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06/4/2020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Bài tập vận dụng kỹ năng đọc hiểu văn bản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Một số vấn đề liên quan đến hàm số bậc ba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Passive Voice (Part 2)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2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3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07/4/2020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Nghị luận về một đoạn thơ, bài thơ “Việt Bắc” (Tố Hữu)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Một số vấn đề liên quan đến hàm số bậc bốn (trùng phương)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Conditional Sentences (Part 1)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3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5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09/4/2020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rPr>
                <w:szCs w:val="28"/>
              </w:rPr>
            </w:pPr>
            <w:r w:rsidRPr="00523C4A">
              <w:rPr>
                <w:i/>
                <w:szCs w:val="28"/>
              </w:rPr>
              <w:t>Kỹ năng nghị luận về một nhân vật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Một số vấn đề liên quan đến hàm số hữu tỷ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Conditional Sentences (Part 2)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6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10/4/2020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Nghị luận về một đoạn thơ, bài thơ “Tây Tiến” (Quang Dũng)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szCs w:val="28"/>
              </w:rPr>
              <w:t>Lũy thừa – hàm số lũy thừa</w:t>
            </w:r>
          </w:p>
        </w:tc>
      </w:tr>
      <w:tr w:rsidR="00396A96" w:rsidRPr="00D71E76" w:rsidTr="00396A96">
        <w:tc>
          <w:tcPr>
            <w:tcW w:w="5778" w:type="dxa"/>
            <w:gridSpan w:val="4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b/>
                <w:szCs w:val="28"/>
              </w:rPr>
              <w:t xml:space="preserve">TUẦN 3 </w:t>
            </w:r>
            <w:r w:rsidRPr="00523C4A">
              <w:rPr>
                <w:i/>
                <w:szCs w:val="28"/>
              </w:rPr>
              <w:t>(từ ngày 13/4/2020 đến ngày 19/4/2020)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2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13/4/2020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Kỹ năng viết đoạn văn nghị luận xã hội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Hàm số mũ – Phương trình</w:t>
            </w:r>
            <w:r w:rsidRPr="00523C4A">
              <w:rPr>
                <w:i/>
                <w:szCs w:val="28"/>
                <w:lang w:val="vi-VN"/>
              </w:rPr>
              <w:t>,</w:t>
            </w:r>
            <w:r w:rsidRPr="00523C4A">
              <w:rPr>
                <w:i/>
                <w:szCs w:val="28"/>
              </w:rPr>
              <w:t xml:space="preserve"> bất phương trình mũ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Reported Speech (Part 1)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2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3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14/4/2020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Kỹ năng nghị luận về hai chi tiết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Lôgarit – Hàm số Lôgarit – Phương trình</w:t>
            </w:r>
            <w:r w:rsidRPr="00523C4A">
              <w:rPr>
                <w:i/>
                <w:szCs w:val="28"/>
                <w:lang w:val="vi-VN"/>
              </w:rPr>
              <w:t>,</w:t>
            </w:r>
            <w:r w:rsidRPr="00523C4A">
              <w:rPr>
                <w:i/>
                <w:szCs w:val="28"/>
              </w:rPr>
              <w:t xml:space="preserve"> bất phương trình lôgarit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Reported Speech (Part 2)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3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5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16/4/2020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  <w:lang w:val="vi-VN"/>
              </w:rPr>
              <w:t>Hình tượng đất nước qua đoạn trích “Đất nước” (Trích Trường ca “</w:t>
            </w:r>
            <w:r w:rsidRPr="00523C4A">
              <w:rPr>
                <w:i/>
                <w:szCs w:val="28"/>
              </w:rPr>
              <w:t>Mặt đường khát vọng</w:t>
            </w:r>
            <w:r w:rsidRPr="00523C4A">
              <w:rPr>
                <w:i/>
                <w:szCs w:val="28"/>
                <w:lang w:val="vi-VN"/>
              </w:rPr>
              <w:t xml:space="preserve">” của </w:t>
            </w:r>
            <w:r w:rsidRPr="00523C4A">
              <w:rPr>
                <w:i/>
                <w:szCs w:val="28"/>
              </w:rPr>
              <w:t>Nguyễn Khoa Điềm)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Nguyên hàm – Tích phân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Relatives Clauses (Part 1)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6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17/4/2020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Kỹ năng nghị luận về hai đoạn văn trong hai tác phẩm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Khối đa diện</w:t>
            </w:r>
          </w:p>
        </w:tc>
      </w:tr>
      <w:tr w:rsidR="00396A96" w:rsidRPr="00D71E76" w:rsidTr="00396A96">
        <w:tc>
          <w:tcPr>
            <w:tcW w:w="5778" w:type="dxa"/>
            <w:gridSpan w:val="4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b/>
                <w:szCs w:val="28"/>
              </w:rPr>
              <w:t xml:space="preserve">TUẦN 4 </w:t>
            </w:r>
            <w:r w:rsidRPr="00523C4A">
              <w:rPr>
                <w:i/>
                <w:szCs w:val="28"/>
              </w:rPr>
              <w:t>(từ ngày 20/4/2020 đến ngày 26/4/2020)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2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20/4/2020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Hướng dẫn viết đoạn văn bàn về vai trò, ý nghĩa của một vấn đề, một hiện tượng xã hội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Thể tích khối đa diện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Relatives Clauses (Part 2)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2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3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21/4/2020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Nghị luận về một đoạn thơ, bài thơ “Sóng” (Xuân Quỳnh)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Mặt trụ - Hình Trụ - Khối trụ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Some Reading Strategies</w:t>
            </w:r>
          </w:p>
        </w:tc>
      </w:tr>
      <w:tr w:rsidR="00396A96" w:rsidRPr="00532BBD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3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5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23/4/2020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Kỹ năng nghị luận về một ý kiến văn học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Mặt nón – Hình nón – Khối nón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35 phút đến 10h 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Tiếng Anh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Modal Verbs</w:t>
            </w:r>
          </w:p>
        </w:tc>
      </w:tr>
      <w:tr w:rsidR="00396A96" w:rsidRPr="00D71E76" w:rsidTr="00396A96">
        <w:tc>
          <w:tcPr>
            <w:tcW w:w="746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b/>
                <w:szCs w:val="28"/>
              </w:rPr>
            </w:pPr>
            <w:r w:rsidRPr="00523C4A">
              <w:rPr>
                <w:b/>
                <w:szCs w:val="28"/>
              </w:rPr>
              <w:t>Thứ 6</w:t>
            </w:r>
          </w:p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Ngày 24/4/2020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8h 35 phút đến 9h05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Ngữ văn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szCs w:val="28"/>
              </w:rPr>
            </w:pPr>
            <w:r w:rsidRPr="00523C4A">
              <w:rPr>
                <w:i/>
                <w:szCs w:val="28"/>
              </w:rPr>
              <w:t>Hướng dẫn viết đoạn văn bàn về đề xuất bài học, giải pháp trước một vấn đề, một hiện tượng xã hội</w:t>
            </w:r>
          </w:p>
        </w:tc>
      </w:tr>
      <w:tr w:rsidR="00396A96" w:rsidRPr="00D71E76" w:rsidTr="00396A96">
        <w:tc>
          <w:tcPr>
            <w:tcW w:w="746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9h 05 phút đến 9h35 phút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center"/>
              <w:rPr>
                <w:szCs w:val="28"/>
              </w:rPr>
            </w:pPr>
            <w:r w:rsidRPr="00523C4A">
              <w:rPr>
                <w:szCs w:val="28"/>
              </w:rPr>
              <w:t>Toán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396A96" w:rsidRPr="00523C4A" w:rsidRDefault="00396A96" w:rsidP="004255B9">
            <w:pPr>
              <w:jc w:val="both"/>
              <w:rPr>
                <w:i/>
                <w:szCs w:val="28"/>
              </w:rPr>
            </w:pPr>
            <w:r w:rsidRPr="00523C4A">
              <w:rPr>
                <w:i/>
                <w:szCs w:val="28"/>
              </w:rPr>
              <w:t>Mặt cầu – Khối cầu</w:t>
            </w:r>
          </w:p>
        </w:tc>
      </w:tr>
    </w:tbl>
    <w:p w:rsidR="00396A96" w:rsidRDefault="00396A96" w:rsidP="00396A96">
      <w:pPr>
        <w:ind w:firstLine="720"/>
        <w:jc w:val="both"/>
        <w:rPr>
          <w:szCs w:val="28"/>
        </w:rPr>
      </w:pPr>
    </w:p>
    <w:p w:rsidR="002B2BBB" w:rsidRDefault="002B2BBB"/>
    <w:sectPr w:rsidR="002B2BBB" w:rsidSect="00396A96">
      <w:pgSz w:w="12240" w:h="15840"/>
      <w:pgMar w:top="720" w:right="57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96"/>
    <w:rsid w:val="002B2BBB"/>
    <w:rsid w:val="003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9C1F0-7437-4297-AE4A-BB4AEF22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 vo</dc:creator>
  <cp:keywords/>
  <dc:description/>
  <cp:lastModifiedBy>huy nguyen vo</cp:lastModifiedBy>
  <cp:revision>1</cp:revision>
  <dcterms:created xsi:type="dcterms:W3CDTF">2020-03-31T13:57:00Z</dcterms:created>
  <dcterms:modified xsi:type="dcterms:W3CDTF">2020-03-31T13:59:00Z</dcterms:modified>
</cp:coreProperties>
</file>